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578634">
      <w:pPr>
        <w:spacing w:line="560" w:lineRule="exact"/>
        <w:rPr>
          <w:rFonts w:eastAsia="黑体"/>
          <w:sz w:val="28"/>
          <w:szCs w:val="28"/>
        </w:rPr>
      </w:pPr>
      <w:r>
        <w:rPr>
          <w:rFonts w:eastAsia="黑体"/>
          <w:sz w:val="28"/>
          <w:szCs w:val="28"/>
        </w:rPr>
        <w:t>附件1</w:t>
      </w:r>
    </w:p>
    <w:p w14:paraId="08E9C556">
      <w:pPr>
        <w:spacing w:after="180" w:afterLines="50" w:line="560" w:lineRule="exact"/>
        <w:jc w:val="center"/>
        <w:rPr>
          <w:rFonts w:eastAsia="微软雅黑"/>
          <w:color w:val="000000"/>
          <w:kern w:val="0"/>
          <w:sz w:val="44"/>
          <w:szCs w:val="44"/>
          <w:shd w:val="clear" w:color="auto" w:fill="FFFFFF"/>
        </w:rPr>
      </w:pPr>
      <w:r>
        <w:rPr>
          <w:rFonts w:eastAsia="微软雅黑"/>
          <w:color w:val="000000"/>
          <w:kern w:val="0"/>
          <w:sz w:val="44"/>
          <w:szCs w:val="44"/>
          <w:shd w:val="clear" w:color="auto" w:fill="FFFFFF"/>
        </w:rPr>
        <w:t>临沂市体育运动学校网格化管理规定</w:t>
      </w:r>
    </w:p>
    <w:p w14:paraId="24A04070">
      <w:pPr>
        <w:spacing w:after="180" w:afterLines="50" w:line="560" w:lineRule="exact"/>
        <w:jc w:val="center"/>
        <w:rPr>
          <w:rFonts w:eastAsia="微软雅黑"/>
          <w:color w:val="000000"/>
          <w:kern w:val="0"/>
          <w:sz w:val="44"/>
          <w:szCs w:val="44"/>
          <w:shd w:val="clear" w:color="auto" w:fill="FFFFFF"/>
        </w:rPr>
      </w:pPr>
    </w:p>
    <w:p w14:paraId="387FD38C">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为保障临沂市体育运动学校全体师生的人身财产安全以及维护校园的和谐稳定，通过对我校实际情况的</w:t>
      </w:r>
      <w:r>
        <w:rPr>
          <w:rFonts w:hint="eastAsia" w:eastAsia="仿宋_GB2312"/>
          <w:color w:val="000000"/>
          <w:kern w:val="0"/>
          <w:sz w:val="32"/>
          <w:szCs w:val="32"/>
          <w:shd w:val="clear" w:color="auto" w:fill="FFFFFF"/>
        </w:rPr>
        <w:t>分析</w:t>
      </w:r>
      <w:r>
        <w:rPr>
          <w:rFonts w:eastAsia="仿宋_GB2312"/>
          <w:color w:val="000000"/>
          <w:kern w:val="0"/>
          <w:sz w:val="32"/>
          <w:szCs w:val="32"/>
          <w:shd w:val="clear" w:color="auto" w:fill="FFFFFF"/>
        </w:rPr>
        <w:t>，决定采取网格化模式对校园进行安全管理。管理规定如下：</w:t>
      </w:r>
    </w:p>
    <w:p w14:paraId="100C8513">
      <w:pPr>
        <w:pStyle w:val="2"/>
        <w:spacing w:line="560" w:lineRule="exact"/>
        <w:ind w:firstLine="640" w:firstLineChars="200"/>
        <w:rPr>
          <w:rFonts w:ascii="Times New Roman" w:hAnsi="Times New Roman" w:eastAsia="黑体"/>
          <w:color w:val="000000"/>
          <w:kern w:val="0"/>
          <w:sz w:val="32"/>
          <w:szCs w:val="32"/>
          <w:shd w:val="clear" w:color="auto" w:fill="FFFFFF"/>
        </w:rPr>
      </w:pPr>
      <w:r>
        <w:rPr>
          <w:rFonts w:ascii="Times New Roman" w:hAnsi="Times New Roman" w:eastAsia="黑体"/>
          <w:color w:val="000000"/>
          <w:kern w:val="0"/>
          <w:sz w:val="32"/>
          <w:szCs w:val="32"/>
          <w:shd w:val="clear" w:color="auto" w:fill="FFFFFF"/>
        </w:rPr>
        <w:t>一、安全区域划分方式</w:t>
      </w:r>
    </w:p>
    <w:p w14:paraId="00C6DFA7">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临沂市体育运动学校安全管理工作划分为两个维度，即空间维度和时间维度。</w:t>
      </w:r>
    </w:p>
    <w:p w14:paraId="79443441">
      <w:pPr>
        <w:spacing w:line="560" w:lineRule="exact"/>
        <w:ind w:firstLine="640" w:firstLineChars="200"/>
        <w:rPr>
          <w:rFonts w:eastAsia="方正楷体_GB2312"/>
          <w:color w:val="000000"/>
          <w:kern w:val="0"/>
          <w:sz w:val="32"/>
          <w:szCs w:val="32"/>
          <w:shd w:val="clear" w:color="auto" w:fill="FFFFFF"/>
        </w:rPr>
      </w:pPr>
      <w:r>
        <w:rPr>
          <w:rFonts w:eastAsia="方正楷体_GB2312"/>
          <w:color w:val="000000"/>
          <w:kern w:val="0"/>
          <w:sz w:val="32"/>
          <w:szCs w:val="32"/>
          <w:shd w:val="clear" w:color="auto" w:fill="FFFFFF"/>
        </w:rPr>
        <w:t>（一）空间管理维度设置六大安全区</w:t>
      </w:r>
    </w:p>
    <w:p w14:paraId="1EDC0ED0">
      <w:pPr>
        <w:spacing w:line="560" w:lineRule="exact"/>
        <w:ind w:firstLine="640" w:firstLineChars="200"/>
        <w:rPr>
          <w:rFonts w:hint="eastAsia" w:eastAsia="仿宋_GB2312"/>
          <w:color w:val="000000"/>
          <w:kern w:val="0"/>
          <w:sz w:val="32"/>
          <w:szCs w:val="32"/>
          <w:shd w:val="clear" w:color="auto" w:fill="FFFFFF"/>
        </w:rPr>
      </w:pPr>
      <w:r>
        <w:rPr>
          <w:rFonts w:eastAsia="仿宋_GB2312"/>
          <w:color w:val="000000"/>
          <w:kern w:val="0"/>
          <w:sz w:val="32"/>
          <w:szCs w:val="32"/>
          <w:shd w:val="clear" w:color="auto" w:fill="FFFFFF"/>
        </w:rPr>
        <w:t>办公区：包括行政楼、会议室等</w:t>
      </w:r>
      <w:r>
        <w:rPr>
          <w:rFonts w:hint="eastAsia" w:eastAsia="仿宋_GB2312"/>
          <w:color w:val="000000"/>
          <w:kern w:val="0"/>
          <w:sz w:val="32"/>
          <w:szCs w:val="32"/>
          <w:shd w:val="clear" w:color="auto" w:fill="FFFFFF"/>
        </w:rPr>
        <w:t>场所。</w:t>
      </w:r>
    </w:p>
    <w:p w14:paraId="2883A4B4">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教学区：包括教室、实验室、图书室</w:t>
      </w:r>
      <w:r>
        <w:rPr>
          <w:rFonts w:hint="eastAsia" w:eastAsia="仿宋_GB2312"/>
          <w:color w:val="000000"/>
          <w:kern w:val="0"/>
          <w:sz w:val="32"/>
          <w:szCs w:val="32"/>
          <w:shd w:val="clear" w:color="auto" w:fill="FFFFFF"/>
        </w:rPr>
        <w:t>等</w:t>
      </w:r>
      <w:r>
        <w:rPr>
          <w:rFonts w:eastAsia="仿宋_GB2312"/>
          <w:color w:val="000000"/>
          <w:kern w:val="0"/>
          <w:sz w:val="32"/>
          <w:szCs w:val="32"/>
          <w:shd w:val="clear" w:color="auto" w:fill="FFFFFF"/>
        </w:rPr>
        <w:t>场所。</w:t>
      </w:r>
    </w:p>
    <w:p w14:paraId="7817B1FF">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训练区：包括体育场馆、场地等场所。</w:t>
      </w:r>
    </w:p>
    <w:p w14:paraId="486F88C3">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餐饮区：</w:t>
      </w:r>
      <w:r>
        <w:rPr>
          <w:rFonts w:hint="eastAsia" w:eastAsia="仿宋_GB2312"/>
          <w:color w:val="000000"/>
          <w:kern w:val="0"/>
          <w:sz w:val="32"/>
          <w:szCs w:val="32"/>
          <w:shd w:val="clear" w:color="auto" w:fill="FFFFFF"/>
        </w:rPr>
        <w:t>包括</w:t>
      </w:r>
      <w:r>
        <w:rPr>
          <w:rFonts w:eastAsia="仿宋_GB2312"/>
          <w:color w:val="000000"/>
          <w:kern w:val="0"/>
          <w:sz w:val="32"/>
          <w:szCs w:val="32"/>
          <w:shd w:val="clear" w:color="auto" w:fill="FFFFFF"/>
        </w:rPr>
        <w:t>食堂、水房等场所。</w:t>
      </w:r>
    </w:p>
    <w:p w14:paraId="24F9EEB5">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公寓区：</w:t>
      </w:r>
      <w:r>
        <w:rPr>
          <w:rFonts w:hint="eastAsia" w:eastAsia="仿宋_GB2312"/>
          <w:color w:val="000000"/>
          <w:kern w:val="0"/>
          <w:sz w:val="32"/>
          <w:szCs w:val="32"/>
          <w:shd w:val="clear" w:color="auto" w:fill="FFFFFF"/>
        </w:rPr>
        <w:t>包括教职工宿舍、学生宿舍</w:t>
      </w:r>
      <w:r>
        <w:rPr>
          <w:rFonts w:eastAsia="仿宋_GB2312"/>
          <w:color w:val="000000"/>
          <w:kern w:val="0"/>
          <w:sz w:val="32"/>
          <w:szCs w:val="32"/>
          <w:shd w:val="clear" w:color="auto" w:fill="FFFFFF"/>
        </w:rPr>
        <w:t>等场所。</w:t>
      </w:r>
    </w:p>
    <w:p w14:paraId="5610EDCC">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公共空间：包括校内道路、绿化带、广场、空地</w:t>
      </w:r>
      <w:r>
        <w:rPr>
          <w:rFonts w:hint="eastAsia" w:eastAsia="仿宋_GB2312"/>
          <w:color w:val="000000"/>
          <w:kern w:val="0"/>
          <w:sz w:val="32"/>
          <w:szCs w:val="32"/>
          <w:shd w:val="clear" w:color="auto" w:fill="FFFFFF"/>
        </w:rPr>
        <w:t>等</w:t>
      </w:r>
      <w:r>
        <w:rPr>
          <w:rFonts w:eastAsia="仿宋_GB2312"/>
          <w:color w:val="000000"/>
          <w:kern w:val="0"/>
          <w:sz w:val="32"/>
          <w:szCs w:val="32"/>
          <w:shd w:val="clear" w:color="auto" w:fill="FFFFFF"/>
        </w:rPr>
        <w:t>公共场所。</w:t>
      </w:r>
    </w:p>
    <w:p w14:paraId="7A0BCB0E">
      <w:pPr>
        <w:numPr>
          <w:ilvl w:val="0"/>
          <w:numId w:val="1"/>
        </w:numPr>
        <w:spacing w:line="560" w:lineRule="exact"/>
        <w:ind w:firstLine="640" w:firstLineChars="200"/>
        <w:rPr>
          <w:rFonts w:eastAsia="方正楷体_GB2312"/>
          <w:color w:val="000000"/>
          <w:kern w:val="0"/>
          <w:sz w:val="32"/>
          <w:szCs w:val="32"/>
          <w:shd w:val="clear" w:color="auto" w:fill="FFFFFF"/>
        </w:rPr>
      </w:pPr>
      <w:r>
        <w:rPr>
          <w:rFonts w:eastAsia="方正楷体_GB2312"/>
          <w:color w:val="000000"/>
          <w:kern w:val="0"/>
          <w:sz w:val="32"/>
          <w:szCs w:val="32"/>
          <w:shd w:val="clear" w:color="auto" w:fill="FFFFFF"/>
        </w:rPr>
        <w:t>时间管理维度设置九个安全时间段</w:t>
      </w:r>
    </w:p>
    <w:p w14:paraId="04CD1A09">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早操段：</w:t>
      </w:r>
      <w:r>
        <w:rPr>
          <w:rFonts w:hint="eastAsia" w:eastAsia="仿宋_GB2312"/>
          <w:color w:val="000000"/>
          <w:kern w:val="0"/>
          <w:sz w:val="32"/>
          <w:szCs w:val="32"/>
          <w:shd w:val="clear" w:color="auto" w:fill="FFFFFF"/>
        </w:rPr>
        <w:t>包括</w:t>
      </w:r>
      <w:r>
        <w:rPr>
          <w:rFonts w:eastAsia="仿宋_GB2312"/>
          <w:color w:val="000000"/>
          <w:kern w:val="0"/>
          <w:sz w:val="32"/>
          <w:szCs w:val="32"/>
          <w:shd w:val="clear" w:color="auto" w:fill="FFFFFF"/>
        </w:rPr>
        <w:t>早操早训的时间区间，</w:t>
      </w:r>
      <w:r>
        <w:rPr>
          <w:rFonts w:hint="eastAsia" w:eastAsia="仿宋_GB2312"/>
          <w:color w:val="000000"/>
          <w:kern w:val="0"/>
          <w:sz w:val="32"/>
          <w:szCs w:val="32"/>
          <w:shd w:val="clear" w:color="auto" w:fill="FFFFFF"/>
        </w:rPr>
        <w:t>确保</w:t>
      </w:r>
      <w:r>
        <w:rPr>
          <w:rFonts w:eastAsia="仿宋_GB2312"/>
          <w:color w:val="000000"/>
          <w:kern w:val="0"/>
          <w:sz w:val="32"/>
          <w:szCs w:val="32"/>
          <w:shd w:val="clear" w:color="auto" w:fill="FFFFFF"/>
        </w:rPr>
        <w:t>人员安全无隐患。</w:t>
      </w:r>
    </w:p>
    <w:p w14:paraId="7A18AE7B">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早餐段：</w:t>
      </w:r>
      <w:r>
        <w:rPr>
          <w:rFonts w:hint="eastAsia" w:eastAsia="仿宋_GB2312"/>
          <w:color w:val="000000"/>
          <w:kern w:val="0"/>
          <w:sz w:val="32"/>
          <w:szCs w:val="32"/>
          <w:shd w:val="clear" w:color="auto" w:fill="FFFFFF"/>
        </w:rPr>
        <w:t>确保</w:t>
      </w:r>
      <w:r>
        <w:rPr>
          <w:rFonts w:eastAsia="仿宋_GB2312"/>
          <w:color w:val="000000"/>
          <w:kern w:val="0"/>
          <w:sz w:val="32"/>
          <w:szCs w:val="32"/>
          <w:shd w:val="clear" w:color="auto" w:fill="FFFFFF"/>
        </w:rPr>
        <w:t>早餐食品卫生和安全。</w:t>
      </w:r>
    </w:p>
    <w:p w14:paraId="440CC7E3">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上午教学训练段：</w:t>
      </w:r>
      <w:r>
        <w:rPr>
          <w:rFonts w:hint="eastAsia" w:eastAsia="仿宋_GB2312"/>
          <w:color w:val="000000"/>
          <w:kern w:val="0"/>
          <w:sz w:val="32"/>
          <w:szCs w:val="32"/>
          <w:shd w:val="clear" w:color="auto" w:fill="FFFFFF"/>
        </w:rPr>
        <w:t>确保</w:t>
      </w:r>
      <w:r>
        <w:rPr>
          <w:rFonts w:eastAsia="仿宋_GB2312"/>
          <w:color w:val="000000"/>
          <w:kern w:val="0"/>
          <w:sz w:val="32"/>
          <w:szCs w:val="32"/>
          <w:shd w:val="clear" w:color="auto" w:fill="FFFFFF"/>
        </w:rPr>
        <w:t>教学区和训练区的安全管理。</w:t>
      </w:r>
    </w:p>
    <w:p w14:paraId="69588326">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午餐段：与早餐时间点类似，重点关注食品安全。</w:t>
      </w:r>
    </w:p>
    <w:p w14:paraId="3E67254C">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午休段：确保学生休息的环境安静且安全。</w:t>
      </w:r>
    </w:p>
    <w:p w14:paraId="3356D563">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下午教学训练段：继续关注教学区和训练区的安全。</w:t>
      </w:r>
    </w:p>
    <w:p w14:paraId="38D28FB9">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晚餐段：</w:t>
      </w:r>
      <w:r>
        <w:rPr>
          <w:rFonts w:hint="eastAsia" w:eastAsia="仿宋_GB2312"/>
          <w:color w:val="000000"/>
          <w:kern w:val="0"/>
          <w:sz w:val="32"/>
          <w:szCs w:val="32"/>
          <w:shd w:val="clear" w:color="auto" w:fill="FFFFFF"/>
        </w:rPr>
        <w:t>确保晚餐</w:t>
      </w:r>
      <w:r>
        <w:rPr>
          <w:rFonts w:eastAsia="仿宋_GB2312"/>
          <w:color w:val="000000"/>
          <w:kern w:val="0"/>
          <w:sz w:val="32"/>
          <w:szCs w:val="32"/>
          <w:shd w:val="clear" w:color="auto" w:fill="FFFFFF"/>
        </w:rPr>
        <w:t>食品的安全和卫生。</w:t>
      </w:r>
    </w:p>
    <w:p w14:paraId="1F815353">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晚间教学训练段：</w:t>
      </w:r>
      <w:r>
        <w:rPr>
          <w:rFonts w:hint="eastAsia" w:eastAsia="仿宋_GB2312"/>
          <w:color w:val="000000"/>
          <w:kern w:val="0"/>
          <w:sz w:val="32"/>
          <w:szCs w:val="32"/>
          <w:shd w:val="clear" w:color="auto" w:fill="FFFFFF"/>
        </w:rPr>
        <w:t>确保</w:t>
      </w:r>
      <w:r>
        <w:rPr>
          <w:rFonts w:eastAsia="仿宋_GB2312"/>
          <w:color w:val="000000"/>
          <w:kern w:val="0"/>
          <w:sz w:val="32"/>
          <w:szCs w:val="32"/>
          <w:shd w:val="clear" w:color="auto" w:fill="FFFFFF"/>
        </w:rPr>
        <w:t>晚自习或晚间训练学生</w:t>
      </w:r>
      <w:r>
        <w:rPr>
          <w:rFonts w:hint="eastAsia" w:eastAsia="仿宋_GB2312"/>
          <w:color w:val="000000"/>
          <w:kern w:val="0"/>
          <w:sz w:val="32"/>
          <w:szCs w:val="32"/>
          <w:shd w:val="clear" w:color="auto" w:fill="FFFFFF"/>
        </w:rPr>
        <w:t>的</w:t>
      </w:r>
      <w:r>
        <w:rPr>
          <w:rFonts w:eastAsia="仿宋_GB2312"/>
          <w:color w:val="000000"/>
          <w:kern w:val="0"/>
          <w:sz w:val="32"/>
          <w:szCs w:val="32"/>
          <w:shd w:val="clear" w:color="auto" w:fill="FFFFFF"/>
        </w:rPr>
        <w:t>安全。</w:t>
      </w:r>
    </w:p>
    <w:p w14:paraId="20371F1C">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晚间休息段：</w:t>
      </w:r>
      <w:r>
        <w:rPr>
          <w:rFonts w:hint="eastAsia" w:eastAsia="仿宋_GB2312"/>
          <w:color w:val="000000"/>
          <w:kern w:val="0"/>
          <w:sz w:val="32"/>
          <w:szCs w:val="32"/>
          <w:shd w:val="clear" w:color="auto" w:fill="FFFFFF"/>
        </w:rPr>
        <w:t>确保</w:t>
      </w:r>
      <w:r>
        <w:rPr>
          <w:rFonts w:eastAsia="仿宋_GB2312"/>
          <w:color w:val="000000"/>
          <w:kern w:val="0"/>
          <w:sz w:val="32"/>
          <w:szCs w:val="32"/>
          <w:shd w:val="clear" w:color="auto" w:fill="FFFFFF"/>
        </w:rPr>
        <w:t>学生宿舍的安全管理。</w:t>
      </w:r>
    </w:p>
    <w:p w14:paraId="649600B6">
      <w:pPr>
        <w:pStyle w:val="2"/>
        <w:spacing w:after="0" w:line="560" w:lineRule="exact"/>
        <w:ind w:firstLine="640" w:firstLineChars="200"/>
        <w:rPr>
          <w:rFonts w:ascii="Times New Roman" w:hAnsi="Times New Roman" w:eastAsia="黑体"/>
          <w:color w:val="000000"/>
          <w:kern w:val="0"/>
          <w:sz w:val="32"/>
          <w:szCs w:val="32"/>
          <w:shd w:val="clear" w:color="auto" w:fill="FFFFFF"/>
        </w:rPr>
      </w:pPr>
      <w:r>
        <w:rPr>
          <w:rFonts w:ascii="Times New Roman" w:hAnsi="Times New Roman" w:eastAsia="黑体"/>
          <w:color w:val="000000"/>
          <w:kern w:val="0"/>
          <w:sz w:val="32"/>
          <w:szCs w:val="32"/>
          <w:shd w:val="clear" w:color="auto" w:fill="FFFFFF"/>
        </w:rPr>
        <w:t>二、空间安全管理划分</w:t>
      </w:r>
    </w:p>
    <w:p w14:paraId="3D42FF1B">
      <w:pPr>
        <w:spacing w:line="560" w:lineRule="exact"/>
        <w:ind w:firstLine="640" w:firstLineChars="200"/>
        <w:rPr>
          <w:rFonts w:eastAsia="方正楷体_GB2312"/>
          <w:color w:val="000000"/>
          <w:kern w:val="0"/>
          <w:sz w:val="32"/>
          <w:szCs w:val="32"/>
          <w:shd w:val="clear" w:color="auto" w:fill="FFFFFF"/>
        </w:rPr>
      </w:pPr>
      <w:r>
        <w:rPr>
          <w:rFonts w:eastAsia="方正楷体_GB2312"/>
          <w:color w:val="000000"/>
          <w:kern w:val="0"/>
          <w:sz w:val="32"/>
          <w:szCs w:val="32"/>
          <w:shd w:val="clear" w:color="auto" w:fill="FFFFFF"/>
        </w:rPr>
        <w:t>（一）安全区责任划分</w:t>
      </w:r>
    </w:p>
    <w:p w14:paraId="36982320">
      <w:pPr>
        <w:spacing w:line="560" w:lineRule="exact"/>
        <w:ind w:firstLine="640" w:firstLineChars="200"/>
        <w:rPr>
          <w:rFonts w:eastAsia="仿宋"/>
          <w:color w:val="000000"/>
          <w:kern w:val="0"/>
          <w:sz w:val="32"/>
          <w:szCs w:val="32"/>
          <w:shd w:val="clear" w:color="auto" w:fill="FFFFFF"/>
        </w:rPr>
      </w:pPr>
      <w:r>
        <w:rPr>
          <w:rFonts w:eastAsia="仿宋"/>
          <w:color w:val="000000"/>
          <w:kern w:val="0"/>
          <w:sz w:val="32"/>
          <w:szCs w:val="32"/>
          <w:shd w:val="clear" w:color="auto" w:fill="FFFFFF"/>
        </w:rPr>
        <w:t>1.办公区：包括行政楼、会议室等，主要供教职工进行日常办公和会议使用。办公楼安全</w:t>
      </w:r>
      <w:r>
        <w:rPr>
          <w:rFonts w:hint="eastAsia" w:eastAsia="仿宋"/>
          <w:color w:val="000000"/>
          <w:kern w:val="0"/>
          <w:sz w:val="32"/>
          <w:szCs w:val="32"/>
          <w:shd w:val="clear" w:color="auto" w:fill="FFFFFF"/>
        </w:rPr>
        <w:t>分管</w:t>
      </w:r>
      <w:r>
        <w:rPr>
          <w:rFonts w:eastAsia="仿宋"/>
          <w:color w:val="000000"/>
          <w:kern w:val="0"/>
          <w:sz w:val="32"/>
          <w:szCs w:val="32"/>
          <w:shd w:val="clear" w:color="auto" w:fill="FFFFFF"/>
        </w:rPr>
        <w:t>责任人：</w:t>
      </w:r>
      <w:r>
        <w:rPr>
          <w:rFonts w:hint="eastAsia" w:eastAsia="仿宋"/>
          <w:color w:val="000000"/>
          <w:kern w:val="0"/>
          <w:sz w:val="32"/>
          <w:szCs w:val="32"/>
          <w:shd w:val="clear" w:color="auto" w:fill="FFFFFF"/>
          <w:lang w:val="en-US" w:eastAsia="zh-CN"/>
        </w:rPr>
        <w:t>李伟健</w:t>
      </w:r>
      <w:r>
        <w:rPr>
          <w:rFonts w:eastAsia="仿宋"/>
          <w:color w:val="000000"/>
          <w:kern w:val="0"/>
          <w:sz w:val="32"/>
          <w:szCs w:val="32"/>
          <w:shd w:val="clear" w:color="auto" w:fill="FFFFFF"/>
        </w:rPr>
        <w:t>，</w:t>
      </w:r>
      <w:r>
        <w:rPr>
          <w:rFonts w:hint="eastAsia" w:eastAsia="仿宋"/>
          <w:color w:val="000000"/>
          <w:kern w:val="0"/>
          <w:sz w:val="32"/>
          <w:szCs w:val="32"/>
          <w:shd w:val="clear" w:color="auto" w:fill="FFFFFF"/>
        </w:rPr>
        <w:t>直接</w:t>
      </w:r>
      <w:r>
        <w:rPr>
          <w:rFonts w:eastAsia="仿宋"/>
          <w:color w:val="000000"/>
          <w:kern w:val="0"/>
          <w:sz w:val="32"/>
          <w:szCs w:val="32"/>
          <w:shd w:val="clear" w:color="auto" w:fill="FFFFFF"/>
        </w:rPr>
        <w:t>责任人：崔国凤。</w:t>
      </w:r>
    </w:p>
    <w:p w14:paraId="23D0B0FA">
      <w:pPr>
        <w:spacing w:line="560" w:lineRule="exact"/>
        <w:ind w:firstLine="640" w:firstLineChars="200"/>
        <w:rPr>
          <w:rFonts w:eastAsia="仿宋"/>
          <w:color w:val="000000"/>
          <w:kern w:val="0"/>
          <w:sz w:val="32"/>
          <w:szCs w:val="32"/>
          <w:shd w:val="clear" w:color="auto" w:fill="FFFFFF"/>
        </w:rPr>
      </w:pPr>
      <w:r>
        <w:rPr>
          <w:rFonts w:eastAsia="仿宋"/>
          <w:color w:val="000000"/>
          <w:kern w:val="0"/>
          <w:sz w:val="32"/>
          <w:szCs w:val="32"/>
          <w:shd w:val="clear" w:color="auto" w:fill="FFFFFF"/>
        </w:rPr>
        <w:t>2.教学区：包</w:t>
      </w:r>
      <w:r>
        <w:rPr>
          <w:rFonts w:hint="eastAsia" w:eastAsia="仿宋"/>
          <w:color w:val="000000"/>
          <w:kern w:val="0"/>
          <w:sz w:val="32"/>
          <w:szCs w:val="32"/>
          <w:shd w:val="clear" w:color="auto" w:fill="FFFFFF"/>
          <w:lang w:val="en-US" w:eastAsia="zh-CN"/>
        </w:rPr>
        <w:t>括</w:t>
      </w:r>
      <w:r>
        <w:rPr>
          <w:rFonts w:eastAsia="仿宋"/>
          <w:color w:val="000000"/>
          <w:kern w:val="0"/>
          <w:sz w:val="32"/>
          <w:szCs w:val="32"/>
          <w:shd w:val="clear" w:color="auto" w:fill="FFFFFF"/>
        </w:rPr>
        <w:t>教学楼。</w:t>
      </w:r>
      <w:r>
        <w:rPr>
          <w:rFonts w:hint="eastAsia" w:eastAsia="仿宋"/>
          <w:color w:val="000000"/>
          <w:kern w:val="0"/>
          <w:sz w:val="32"/>
          <w:szCs w:val="32"/>
          <w:shd w:val="clear" w:color="auto" w:fill="FFFFFF"/>
        </w:rPr>
        <w:t>分管</w:t>
      </w:r>
      <w:r>
        <w:rPr>
          <w:rFonts w:eastAsia="仿宋"/>
          <w:color w:val="000000"/>
          <w:kern w:val="0"/>
          <w:sz w:val="32"/>
          <w:szCs w:val="32"/>
          <w:shd w:val="clear" w:color="auto" w:fill="FFFFFF"/>
        </w:rPr>
        <w:t>责任人：</w:t>
      </w:r>
      <w:r>
        <w:rPr>
          <w:rFonts w:hint="eastAsia" w:eastAsia="仿宋"/>
          <w:color w:val="000000"/>
          <w:kern w:val="0"/>
          <w:sz w:val="32"/>
          <w:szCs w:val="32"/>
          <w:shd w:val="clear" w:color="auto" w:fill="FFFFFF"/>
          <w:lang w:val="en-US" w:eastAsia="zh-CN"/>
        </w:rPr>
        <w:t>胡怀勇</w:t>
      </w:r>
      <w:r>
        <w:rPr>
          <w:rFonts w:eastAsia="仿宋"/>
          <w:color w:val="000000"/>
          <w:kern w:val="0"/>
          <w:sz w:val="32"/>
          <w:szCs w:val="32"/>
          <w:shd w:val="clear" w:color="auto" w:fill="FFFFFF"/>
        </w:rPr>
        <w:t>，</w:t>
      </w:r>
      <w:r>
        <w:rPr>
          <w:rFonts w:hint="eastAsia" w:eastAsia="仿宋"/>
          <w:color w:val="000000"/>
          <w:kern w:val="0"/>
          <w:sz w:val="32"/>
          <w:szCs w:val="32"/>
          <w:shd w:val="clear" w:color="auto" w:fill="FFFFFF"/>
        </w:rPr>
        <w:t>直接</w:t>
      </w:r>
      <w:r>
        <w:rPr>
          <w:rFonts w:eastAsia="仿宋"/>
          <w:color w:val="000000"/>
          <w:kern w:val="0"/>
          <w:sz w:val="32"/>
          <w:szCs w:val="32"/>
          <w:shd w:val="clear" w:color="auto" w:fill="FFFFFF"/>
        </w:rPr>
        <w:t>责任人：</w:t>
      </w:r>
      <w:r>
        <w:rPr>
          <w:rFonts w:hint="eastAsia" w:eastAsia="仿宋"/>
          <w:color w:val="000000"/>
          <w:kern w:val="0"/>
          <w:sz w:val="32"/>
          <w:szCs w:val="32"/>
          <w:shd w:val="clear" w:color="auto" w:fill="FFFFFF"/>
          <w:lang w:val="en-US" w:eastAsia="zh-CN"/>
        </w:rPr>
        <w:t>孙锦山</w:t>
      </w:r>
      <w:r>
        <w:rPr>
          <w:rFonts w:eastAsia="仿宋"/>
          <w:color w:val="000000"/>
          <w:kern w:val="0"/>
          <w:sz w:val="32"/>
          <w:szCs w:val="32"/>
          <w:shd w:val="clear" w:color="auto" w:fill="FFFFFF"/>
        </w:rPr>
        <w:t>，</w:t>
      </w:r>
      <w:r>
        <w:rPr>
          <w:rFonts w:hint="eastAsia" w:eastAsia="仿宋"/>
          <w:color w:val="000000"/>
          <w:kern w:val="0"/>
          <w:sz w:val="32"/>
          <w:szCs w:val="32"/>
          <w:shd w:val="clear" w:color="auto" w:fill="FFFFFF"/>
        </w:rPr>
        <w:t>具体责任人：各班班主任</w:t>
      </w:r>
      <w:r>
        <w:rPr>
          <w:rFonts w:eastAsia="仿宋"/>
          <w:color w:val="000000"/>
          <w:kern w:val="0"/>
          <w:sz w:val="32"/>
          <w:szCs w:val="32"/>
          <w:shd w:val="clear" w:color="auto" w:fill="FFFFFF"/>
        </w:rPr>
        <w:t>。</w:t>
      </w:r>
    </w:p>
    <w:p w14:paraId="57131E39">
      <w:pPr>
        <w:spacing w:line="560" w:lineRule="exact"/>
        <w:ind w:firstLine="640" w:firstLineChars="200"/>
        <w:rPr>
          <w:rFonts w:hint="default" w:eastAsia="仿宋"/>
          <w:color w:val="000000"/>
          <w:kern w:val="0"/>
          <w:sz w:val="32"/>
          <w:szCs w:val="32"/>
          <w:shd w:val="clear" w:color="auto" w:fill="FFFFFF"/>
          <w:lang w:val="en-US" w:eastAsia="zh-CN"/>
        </w:rPr>
      </w:pPr>
      <w:r>
        <w:rPr>
          <w:rFonts w:eastAsia="仿宋"/>
          <w:color w:val="000000"/>
          <w:kern w:val="0"/>
          <w:sz w:val="32"/>
          <w:szCs w:val="32"/>
          <w:shd w:val="clear" w:color="auto" w:fill="FFFFFF"/>
        </w:rPr>
        <w:t>3.训练区：包括各训练场馆场地。</w:t>
      </w:r>
      <w:r>
        <w:rPr>
          <w:rFonts w:hint="eastAsia" w:eastAsia="仿宋"/>
          <w:color w:val="000000"/>
          <w:kern w:val="0"/>
          <w:sz w:val="32"/>
          <w:szCs w:val="32"/>
          <w:shd w:val="clear" w:color="auto" w:fill="FFFFFF"/>
        </w:rPr>
        <w:t>分管</w:t>
      </w:r>
      <w:r>
        <w:rPr>
          <w:rFonts w:eastAsia="仿宋"/>
          <w:color w:val="000000"/>
          <w:kern w:val="0"/>
          <w:sz w:val="32"/>
          <w:szCs w:val="32"/>
          <w:shd w:val="clear" w:color="auto" w:fill="FFFFFF"/>
        </w:rPr>
        <w:t>责任人：李伟健，</w:t>
      </w:r>
      <w:r>
        <w:rPr>
          <w:rFonts w:hint="eastAsia" w:eastAsia="仿宋"/>
          <w:color w:val="000000"/>
          <w:kern w:val="0"/>
          <w:sz w:val="32"/>
          <w:szCs w:val="32"/>
          <w:shd w:val="clear" w:color="auto" w:fill="FFFFFF"/>
        </w:rPr>
        <w:t>田径运动管理中心</w:t>
      </w:r>
      <w:r>
        <w:rPr>
          <w:rFonts w:hint="eastAsia" w:eastAsia="仿宋"/>
          <w:color w:val="000000"/>
          <w:kern w:val="0"/>
          <w:sz w:val="32"/>
          <w:szCs w:val="32"/>
          <w:shd w:val="clear" w:color="auto" w:fill="FFFFFF"/>
          <w:lang w:val="en-US" w:eastAsia="zh-CN"/>
        </w:rPr>
        <w:t>负责人蒋振国、吴哲亮，</w:t>
      </w:r>
      <w:r>
        <w:rPr>
          <w:rFonts w:hint="eastAsia" w:eastAsia="仿宋"/>
          <w:color w:val="000000"/>
          <w:kern w:val="0"/>
          <w:sz w:val="32"/>
          <w:szCs w:val="32"/>
          <w:shd w:val="clear" w:color="auto" w:fill="FFFFFF"/>
        </w:rPr>
        <w:t>重竞技运动管理中心</w:t>
      </w:r>
      <w:r>
        <w:rPr>
          <w:rFonts w:hint="eastAsia" w:eastAsia="仿宋"/>
          <w:color w:val="000000"/>
          <w:kern w:val="0"/>
          <w:sz w:val="32"/>
          <w:szCs w:val="32"/>
          <w:shd w:val="clear" w:color="auto" w:fill="FFFFFF"/>
          <w:lang w:val="en-US" w:eastAsia="zh-CN"/>
        </w:rPr>
        <w:t>负责人王志勇，</w:t>
      </w:r>
      <w:r>
        <w:rPr>
          <w:rFonts w:hint="eastAsia" w:eastAsia="仿宋"/>
          <w:color w:val="000000"/>
          <w:kern w:val="0"/>
          <w:sz w:val="32"/>
          <w:szCs w:val="32"/>
          <w:shd w:val="clear" w:color="auto" w:fill="FFFFFF"/>
        </w:rPr>
        <w:t>球类运动管理中心</w:t>
      </w:r>
      <w:r>
        <w:rPr>
          <w:rFonts w:hint="eastAsia" w:eastAsia="仿宋"/>
          <w:color w:val="000000"/>
          <w:kern w:val="0"/>
          <w:sz w:val="32"/>
          <w:szCs w:val="32"/>
          <w:shd w:val="clear" w:color="auto" w:fill="FFFFFF"/>
          <w:lang w:val="en-US" w:eastAsia="zh-CN"/>
        </w:rPr>
        <w:t>负责人周艳华，</w:t>
      </w:r>
      <w:r>
        <w:rPr>
          <w:rFonts w:hint="eastAsia" w:eastAsia="仿宋"/>
          <w:color w:val="000000"/>
          <w:kern w:val="0"/>
          <w:sz w:val="32"/>
          <w:szCs w:val="32"/>
          <w:shd w:val="clear" w:color="auto" w:fill="FFFFFF"/>
        </w:rPr>
        <w:t>射击自行车运动管理中心</w:t>
      </w:r>
      <w:r>
        <w:rPr>
          <w:rFonts w:hint="eastAsia" w:eastAsia="仿宋"/>
          <w:color w:val="000000"/>
          <w:kern w:val="0"/>
          <w:sz w:val="32"/>
          <w:szCs w:val="32"/>
          <w:shd w:val="clear" w:color="auto" w:fill="FFFFFF"/>
          <w:lang w:val="en-US" w:eastAsia="zh-CN"/>
        </w:rPr>
        <w:t>负责人牛丽娜，</w:t>
      </w:r>
      <w:r>
        <w:rPr>
          <w:rFonts w:hint="eastAsia" w:eastAsia="仿宋"/>
          <w:color w:val="000000"/>
          <w:kern w:val="0"/>
          <w:sz w:val="32"/>
          <w:szCs w:val="32"/>
          <w:shd w:val="clear" w:color="auto" w:fill="FFFFFF"/>
        </w:rPr>
        <w:t>综合运动项目管理中心(水上运动项目管理中心)</w:t>
      </w:r>
      <w:r>
        <w:rPr>
          <w:rFonts w:hint="eastAsia" w:eastAsia="仿宋"/>
          <w:color w:val="000000"/>
          <w:kern w:val="0"/>
          <w:sz w:val="32"/>
          <w:szCs w:val="32"/>
          <w:shd w:val="clear" w:color="auto" w:fill="FFFFFF"/>
          <w:lang w:val="en-US" w:eastAsia="zh-CN"/>
        </w:rPr>
        <w:t>负责人张一丁、密杰。</w:t>
      </w:r>
    </w:p>
    <w:p w14:paraId="6D7D27D2">
      <w:pPr>
        <w:spacing w:line="560" w:lineRule="exact"/>
        <w:ind w:firstLine="640" w:firstLineChars="200"/>
        <w:rPr>
          <w:rFonts w:eastAsia="仿宋"/>
          <w:sz w:val="32"/>
          <w:szCs w:val="32"/>
        </w:rPr>
      </w:pPr>
      <w:r>
        <w:rPr>
          <w:rFonts w:hint="eastAsia" w:eastAsia="仿宋"/>
          <w:color w:val="000000"/>
          <w:kern w:val="0"/>
          <w:sz w:val="32"/>
          <w:szCs w:val="32"/>
          <w:shd w:val="clear" w:color="auto" w:fill="FFFFFF"/>
        </w:rPr>
        <w:t>科研医务中心</w:t>
      </w:r>
      <w:r>
        <w:rPr>
          <w:rFonts w:eastAsia="仿宋"/>
          <w:sz w:val="32"/>
          <w:szCs w:val="32"/>
        </w:rPr>
        <w:t>4.公寓区：包括南中北三幢公寓楼。</w:t>
      </w:r>
      <w:r>
        <w:rPr>
          <w:rFonts w:hint="eastAsia" w:eastAsia="仿宋"/>
          <w:color w:val="000000"/>
          <w:kern w:val="0"/>
          <w:sz w:val="32"/>
          <w:szCs w:val="32"/>
          <w:shd w:val="clear" w:color="auto" w:fill="FFFFFF"/>
        </w:rPr>
        <w:t>分管</w:t>
      </w:r>
      <w:r>
        <w:rPr>
          <w:rFonts w:eastAsia="仿宋"/>
          <w:color w:val="000000"/>
          <w:kern w:val="0"/>
          <w:sz w:val="32"/>
          <w:szCs w:val="32"/>
          <w:shd w:val="clear" w:color="auto" w:fill="FFFFFF"/>
        </w:rPr>
        <w:t>责任人：</w:t>
      </w:r>
      <w:r>
        <w:rPr>
          <w:rFonts w:hint="eastAsia" w:eastAsia="仿宋"/>
          <w:sz w:val="32"/>
          <w:szCs w:val="32"/>
          <w:lang w:val="en-US" w:eastAsia="zh-CN"/>
        </w:rPr>
        <w:t>胡怀勇</w:t>
      </w:r>
      <w:r>
        <w:rPr>
          <w:rFonts w:eastAsia="仿宋"/>
          <w:color w:val="000000"/>
          <w:kern w:val="0"/>
          <w:sz w:val="32"/>
          <w:szCs w:val="32"/>
          <w:shd w:val="clear" w:color="auto" w:fill="FFFFFF"/>
        </w:rPr>
        <w:t>，</w:t>
      </w:r>
      <w:r>
        <w:rPr>
          <w:rFonts w:hint="eastAsia" w:eastAsia="仿宋"/>
          <w:color w:val="000000"/>
          <w:kern w:val="0"/>
          <w:sz w:val="32"/>
          <w:szCs w:val="32"/>
          <w:shd w:val="clear" w:color="auto" w:fill="FFFFFF"/>
        </w:rPr>
        <w:t>直接</w:t>
      </w:r>
      <w:r>
        <w:rPr>
          <w:rFonts w:eastAsia="仿宋"/>
          <w:color w:val="000000"/>
          <w:kern w:val="0"/>
          <w:sz w:val="32"/>
          <w:szCs w:val="32"/>
          <w:shd w:val="clear" w:color="auto" w:fill="FFFFFF"/>
        </w:rPr>
        <w:t>责任人：赵美婷。</w:t>
      </w:r>
    </w:p>
    <w:p w14:paraId="05B2A646">
      <w:pPr>
        <w:spacing w:line="560" w:lineRule="exact"/>
        <w:ind w:firstLine="640" w:firstLineChars="200"/>
        <w:rPr>
          <w:rFonts w:eastAsia="仿宋"/>
          <w:sz w:val="32"/>
          <w:szCs w:val="32"/>
        </w:rPr>
      </w:pPr>
      <w:r>
        <w:rPr>
          <w:rFonts w:eastAsia="仿宋"/>
          <w:sz w:val="32"/>
          <w:szCs w:val="32"/>
        </w:rPr>
        <w:t>5.食堂区：包括餐厅、热水间、炊事工作间等。</w:t>
      </w:r>
      <w:r>
        <w:rPr>
          <w:rFonts w:eastAsia="仿宋"/>
          <w:color w:val="000000"/>
          <w:kern w:val="0"/>
          <w:sz w:val="32"/>
          <w:szCs w:val="32"/>
          <w:shd w:val="clear" w:color="auto" w:fill="FFFFFF"/>
        </w:rPr>
        <w:t>安全责任领导：</w:t>
      </w:r>
      <w:r>
        <w:rPr>
          <w:rFonts w:hint="eastAsia" w:eastAsia="仿宋"/>
          <w:sz w:val="32"/>
          <w:szCs w:val="32"/>
          <w:lang w:val="en-US" w:eastAsia="zh-CN"/>
        </w:rPr>
        <w:t>胡怀勇</w:t>
      </w:r>
      <w:r>
        <w:rPr>
          <w:rFonts w:eastAsia="仿宋"/>
          <w:color w:val="000000"/>
          <w:kern w:val="0"/>
          <w:sz w:val="32"/>
          <w:szCs w:val="32"/>
          <w:shd w:val="clear" w:color="auto" w:fill="FFFFFF"/>
        </w:rPr>
        <w:t>，</w:t>
      </w:r>
      <w:r>
        <w:rPr>
          <w:rFonts w:hint="eastAsia" w:eastAsia="仿宋"/>
          <w:color w:val="000000"/>
          <w:kern w:val="0"/>
          <w:sz w:val="32"/>
          <w:szCs w:val="32"/>
          <w:shd w:val="clear" w:color="auto" w:fill="FFFFFF"/>
        </w:rPr>
        <w:t>直接</w:t>
      </w:r>
      <w:r>
        <w:rPr>
          <w:rFonts w:eastAsia="仿宋"/>
          <w:color w:val="000000"/>
          <w:kern w:val="0"/>
          <w:sz w:val="32"/>
          <w:szCs w:val="32"/>
          <w:shd w:val="clear" w:color="auto" w:fill="FFFFFF"/>
        </w:rPr>
        <w:t>责任人：赵美婷。</w:t>
      </w:r>
    </w:p>
    <w:p w14:paraId="16A7943C">
      <w:pPr>
        <w:spacing w:line="560" w:lineRule="exact"/>
        <w:ind w:firstLine="640" w:firstLineChars="200"/>
        <w:rPr>
          <w:rFonts w:eastAsia="仿宋"/>
          <w:sz w:val="32"/>
          <w:szCs w:val="32"/>
        </w:rPr>
      </w:pPr>
      <w:r>
        <w:rPr>
          <w:rFonts w:eastAsia="仿宋"/>
          <w:sz w:val="32"/>
          <w:szCs w:val="32"/>
        </w:rPr>
        <w:t>6.公共环境区：</w:t>
      </w:r>
      <w:r>
        <w:rPr>
          <w:rFonts w:eastAsia="仿宋"/>
          <w:color w:val="000000"/>
          <w:kern w:val="0"/>
          <w:sz w:val="32"/>
          <w:szCs w:val="32"/>
          <w:shd w:val="clear" w:color="auto" w:fill="FFFFFF"/>
        </w:rPr>
        <w:t>包括校内道路、绿化带、广场、空地等校内露天公共场所。</w:t>
      </w:r>
      <w:r>
        <w:rPr>
          <w:rFonts w:hint="eastAsia" w:eastAsia="仿宋"/>
          <w:color w:val="000000"/>
          <w:kern w:val="0"/>
          <w:sz w:val="32"/>
          <w:szCs w:val="32"/>
          <w:shd w:val="clear" w:color="auto" w:fill="FFFFFF"/>
        </w:rPr>
        <w:t>分管</w:t>
      </w:r>
      <w:r>
        <w:rPr>
          <w:rFonts w:eastAsia="仿宋"/>
          <w:color w:val="000000"/>
          <w:kern w:val="0"/>
          <w:sz w:val="32"/>
          <w:szCs w:val="32"/>
          <w:shd w:val="clear" w:color="auto" w:fill="FFFFFF"/>
        </w:rPr>
        <w:t>责任人</w:t>
      </w:r>
      <w:r>
        <w:rPr>
          <w:rFonts w:hint="eastAsia" w:eastAsia="仿宋"/>
          <w:color w:val="000000"/>
          <w:kern w:val="0"/>
          <w:sz w:val="32"/>
          <w:szCs w:val="32"/>
          <w:shd w:val="clear" w:color="auto" w:fill="FFFFFF"/>
          <w:lang w:eastAsia="zh-CN"/>
        </w:rPr>
        <w:t>：</w:t>
      </w:r>
      <w:r>
        <w:rPr>
          <w:rFonts w:hint="eastAsia" w:eastAsia="仿宋"/>
          <w:sz w:val="32"/>
          <w:szCs w:val="32"/>
          <w:lang w:val="en-US" w:eastAsia="zh-CN"/>
        </w:rPr>
        <w:t>胡怀勇</w:t>
      </w:r>
      <w:r>
        <w:rPr>
          <w:rFonts w:eastAsia="仿宋"/>
          <w:color w:val="000000"/>
          <w:kern w:val="0"/>
          <w:sz w:val="32"/>
          <w:szCs w:val="32"/>
          <w:shd w:val="clear" w:color="auto" w:fill="FFFFFF"/>
        </w:rPr>
        <w:t>，</w:t>
      </w:r>
      <w:r>
        <w:rPr>
          <w:rFonts w:hint="eastAsia" w:eastAsia="仿宋"/>
          <w:color w:val="000000"/>
          <w:kern w:val="0"/>
          <w:sz w:val="32"/>
          <w:szCs w:val="32"/>
          <w:shd w:val="clear" w:color="auto" w:fill="FFFFFF"/>
        </w:rPr>
        <w:t>直接</w:t>
      </w:r>
      <w:r>
        <w:rPr>
          <w:rFonts w:eastAsia="仿宋"/>
          <w:color w:val="000000"/>
          <w:kern w:val="0"/>
          <w:sz w:val="32"/>
          <w:szCs w:val="32"/>
          <w:shd w:val="clear" w:color="auto" w:fill="FFFFFF"/>
        </w:rPr>
        <w:t>责任人：杨民田。</w:t>
      </w:r>
    </w:p>
    <w:p w14:paraId="2EF668CD">
      <w:pPr>
        <w:spacing w:line="560" w:lineRule="exact"/>
        <w:ind w:firstLine="640" w:firstLineChars="200"/>
        <w:rPr>
          <w:rFonts w:eastAsia="方正楷体_GB2312"/>
          <w:color w:val="000000"/>
          <w:kern w:val="0"/>
          <w:sz w:val="32"/>
          <w:szCs w:val="32"/>
          <w:shd w:val="clear" w:color="auto" w:fill="FFFFFF"/>
        </w:rPr>
      </w:pPr>
      <w:r>
        <w:rPr>
          <w:rFonts w:eastAsia="方正楷体_GB2312"/>
          <w:color w:val="000000"/>
          <w:kern w:val="0"/>
          <w:sz w:val="32"/>
          <w:szCs w:val="32"/>
          <w:shd w:val="clear" w:color="auto" w:fill="FFFFFF"/>
        </w:rPr>
        <w:t>（二）安全责任空间划分</w:t>
      </w:r>
    </w:p>
    <w:p w14:paraId="52C2A097">
      <w:pPr>
        <w:spacing w:line="560" w:lineRule="exact"/>
        <w:ind w:firstLine="640" w:firstLineChars="200"/>
        <w:rPr>
          <w:rFonts w:eastAsia="仿宋"/>
          <w:color w:val="000000"/>
          <w:kern w:val="0"/>
          <w:sz w:val="32"/>
          <w:szCs w:val="32"/>
          <w:shd w:val="clear" w:color="auto" w:fill="FFFFFF"/>
        </w:rPr>
      </w:pPr>
      <w:r>
        <w:rPr>
          <w:rFonts w:eastAsia="仿宋"/>
          <w:color w:val="000000"/>
          <w:kern w:val="0"/>
          <w:sz w:val="32"/>
          <w:szCs w:val="32"/>
          <w:shd w:val="clear" w:color="auto" w:fill="FFFFFF"/>
        </w:rPr>
        <w:t>手球馆：段文钰</w:t>
      </w:r>
      <w:r>
        <w:rPr>
          <w:rFonts w:hint="eastAsia" w:eastAsia="仿宋"/>
          <w:color w:val="000000"/>
          <w:kern w:val="0"/>
          <w:sz w:val="32"/>
          <w:szCs w:val="32"/>
          <w:shd w:val="clear" w:color="auto" w:fill="FFFFFF"/>
          <w:lang w:eastAsia="zh-CN"/>
        </w:rPr>
        <w:t>；</w:t>
      </w:r>
      <w:r>
        <w:rPr>
          <w:rFonts w:eastAsia="仿宋"/>
          <w:color w:val="000000"/>
          <w:kern w:val="0"/>
          <w:sz w:val="32"/>
          <w:szCs w:val="32"/>
          <w:shd w:val="clear" w:color="auto" w:fill="FFFFFF"/>
        </w:rPr>
        <w:t>排球馆：马璐璐</w:t>
      </w:r>
      <w:r>
        <w:rPr>
          <w:rFonts w:hint="eastAsia" w:eastAsia="仿宋"/>
          <w:color w:val="000000"/>
          <w:kern w:val="0"/>
          <w:sz w:val="32"/>
          <w:szCs w:val="32"/>
          <w:shd w:val="clear" w:color="auto" w:fill="FFFFFF"/>
          <w:lang w:eastAsia="zh-CN"/>
        </w:rPr>
        <w:t>；</w:t>
      </w:r>
      <w:r>
        <w:rPr>
          <w:rFonts w:eastAsia="仿宋"/>
          <w:color w:val="000000"/>
          <w:kern w:val="0"/>
          <w:sz w:val="32"/>
          <w:szCs w:val="32"/>
          <w:shd w:val="clear" w:color="auto" w:fill="FFFFFF"/>
        </w:rPr>
        <w:t>射击馆：吴安彬</w:t>
      </w:r>
      <w:r>
        <w:rPr>
          <w:rFonts w:hint="eastAsia" w:eastAsia="仿宋"/>
          <w:color w:val="000000"/>
          <w:kern w:val="0"/>
          <w:sz w:val="32"/>
          <w:szCs w:val="32"/>
          <w:shd w:val="clear" w:color="auto" w:fill="FFFFFF"/>
          <w:lang w:eastAsia="zh-CN"/>
        </w:rPr>
        <w:t>；</w:t>
      </w:r>
      <w:r>
        <w:rPr>
          <w:rFonts w:eastAsia="仿宋"/>
          <w:color w:val="000000"/>
          <w:kern w:val="0"/>
          <w:sz w:val="32"/>
          <w:szCs w:val="32"/>
          <w:shd w:val="clear" w:color="auto" w:fill="FFFFFF"/>
        </w:rPr>
        <w:t>重竞技馆：张一丁</w:t>
      </w:r>
      <w:r>
        <w:rPr>
          <w:rFonts w:hint="eastAsia" w:eastAsia="仿宋"/>
          <w:color w:val="000000"/>
          <w:kern w:val="0"/>
          <w:sz w:val="32"/>
          <w:szCs w:val="32"/>
          <w:shd w:val="clear" w:color="auto" w:fill="FFFFFF"/>
          <w:lang w:eastAsia="zh-CN"/>
        </w:rPr>
        <w:t>；</w:t>
      </w:r>
      <w:r>
        <w:rPr>
          <w:rFonts w:eastAsia="仿宋"/>
          <w:color w:val="000000"/>
          <w:kern w:val="0"/>
          <w:sz w:val="32"/>
          <w:szCs w:val="32"/>
          <w:shd w:val="clear" w:color="auto" w:fill="FFFFFF"/>
        </w:rPr>
        <w:t>综合训练楼：张一丁</w:t>
      </w:r>
      <w:r>
        <w:rPr>
          <w:rFonts w:hint="eastAsia" w:eastAsia="仿宋"/>
          <w:color w:val="000000"/>
          <w:kern w:val="0"/>
          <w:sz w:val="32"/>
          <w:szCs w:val="32"/>
          <w:shd w:val="clear" w:color="auto" w:fill="FFFFFF"/>
          <w:lang w:eastAsia="zh-CN"/>
        </w:rPr>
        <w:t>；</w:t>
      </w:r>
      <w:r>
        <w:rPr>
          <w:rFonts w:eastAsia="仿宋"/>
          <w:color w:val="000000"/>
          <w:kern w:val="0"/>
          <w:sz w:val="32"/>
          <w:szCs w:val="32"/>
          <w:shd w:val="clear" w:color="auto" w:fill="FFFFFF"/>
        </w:rPr>
        <w:t>游泳馆：马璐璐</w:t>
      </w:r>
      <w:r>
        <w:rPr>
          <w:rFonts w:hint="eastAsia" w:eastAsia="仿宋"/>
          <w:color w:val="000000"/>
          <w:kern w:val="0"/>
          <w:sz w:val="32"/>
          <w:szCs w:val="32"/>
          <w:shd w:val="clear" w:color="auto" w:fill="FFFFFF"/>
          <w:lang w:eastAsia="zh-CN"/>
        </w:rPr>
        <w:t>；</w:t>
      </w:r>
      <w:r>
        <w:rPr>
          <w:rFonts w:eastAsia="仿宋"/>
          <w:color w:val="000000"/>
          <w:kern w:val="0"/>
          <w:sz w:val="32"/>
          <w:szCs w:val="32"/>
          <w:shd w:val="clear" w:color="auto" w:fill="FFFFFF"/>
        </w:rPr>
        <w:t>举重馆：唐发莲</w:t>
      </w:r>
      <w:r>
        <w:rPr>
          <w:rFonts w:hint="eastAsia" w:eastAsia="仿宋"/>
          <w:color w:val="000000"/>
          <w:kern w:val="0"/>
          <w:sz w:val="32"/>
          <w:szCs w:val="32"/>
          <w:shd w:val="clear" w:color="auto" w:fill="FFFFFF"/>
          <w:lang w:eastAsia="zh-CN"/>
        </w:rPr>
        <w:t>；</w:t>
      </w:r>
      <w:r>
        <w:rPr>
          <w:rFonts w:eastAsia="仿宋"/>
          <w:color w:val="000000"/>
          <w:kern w:val="0"/>
          <w:sz w:val="32"/>
          <w:szCs w:val="32"/>
          <w:shd w:val="clear" w:color="auto" w:fill="FFFFFF"/>
        </w:rPr>
        <w:t>田径力量房：张洪臣</w:t>
      </w:r>
      <w:r>
        <w:rPr>
          <w:rFonts w:hint="eastAsia" w:eastAsia="仿宋"/>
          <w:color w:val="000000"/>
          <w:kern w:val="0"/>
          <w:sz w:val="32"/>
          <w:szCs w:val="32"/>
          <w:shd w:val="clear" w:color="auto" w:fill="FFFFFF"/>
          <w:lang w:eastAsia="zh-CN"/>
        </w:rPr>
        <w:t>；</w:t>
      </w:r>
      <w:r>
        <w:rPr>
          <w:rFonts w:eastAsia="仿宋"/>
          <w:color w:val="000000"/>
          <w:kern w:val="0"/>
          <w:sz w:val="32"/>
          <w:szCs w:val="32"/>
          <w:shd w:val="clear" w:color="auto" w:fill="FFFFFF"/>
        </w:rPr>
        <w:t>中公寓楼自行车力量训练馆：吴哲亮、付星、赵悌新，</w:t>
      </w:r>
      <w:r>
        <w:rPr>
          <w:rFonts w:hint="eastAsia" w:eastAsia="仿宋"/>
          <w:color w:val="000000"/>
          <w:kern w:val="0"/>
          <w:sz w:val="32"/>
          <w:szCs w:val="32"/>
          <w:shd w:val="clear" w:color="auto" w:fill="FFFFFF"/>
          <w:lang w:val="en-US" w:eastAsia="zh-CN"/>
        </w:rPr>
        <w:t>郇静，张政；</w:t>
      </w:r>
      <w:r>
        <w:rPr>
          <w:rFonts w:eastAsia="仿宋"/>
          <w:color w:val="000000"/>
          <w:kern w:val="0"/>
          <w:sz w:val="32"/>
          <w:szCs w:val="32"/>
          <w:shd w:val="clear" w:color="auto" w:fill="FFFFFF"/>
        </w:rPr>
        <w:t>中公寓楼水上项目力量训练馆：崔凤云，</w:t>
      </w:r>
      <w:r>
        <w:rPr>
          <w:rFonts w:hint="eastAsia" w:eastAsia="仿宋"/>
          <w:color w:val="000000"/>
          <w:kern w:val="0"/>
          <w:sz w:val="32"/>
          <w:szCs w:val="32"/>
          <w:shd w:val="clear" w:color="auto" w:fill="FFFFFF"/>
          <w:lang w:val="en-US" w:eastAsia="zh-CN"/>
        </w:rPr>
        <w:t>王高翔；</w:t>
      </w:r>
      <w:r>
        <w:rPr>
          <w:rFonts w:eastAsia="仿宋"/>
          <w:color w:val="000000"/>
          <w:kern w:val="0"/>
          <w:sz w:val="32"/>
          <w:szCs w:val="32"/>
          <w:shd w:val="clear" w:color="auto" w:fill="FFFFFF"/>
        </w:rPr>
        <w:t>图书馆：徐建梅</w:t>
      </w:r>
      <w:r>
        <w:rPr>
          <w:rFonts w:hint="eastAsia" w:eastAsia="仿宋"/>
          <w:color w:val="000000"/>
          <w:kern w:val="0"/>
          <w:sz w:val="32"/>
          <w:szCs w:val="32"/>
          <w:shd w:val="clear" w:color="auto" w:fill="FFFFFF"/>
          <w:lang w:eastAsia="zh-CN"/>
        </w:rPr>
        <w:t>；</w:t>
      </w:r>
      <w:r>
        <w:rPr>
          <w:rFonts w:eastAsia="仿宋"/>
          <w:color w:val="000000"/>
          <w:kern w:val="0"/>
          <w:sz w:val="32"/>
          <w:szCs w:val="32"/>
          <w:shd w:val="clear" w:color="auto" w:fill="FFFFFF"/>
        </w:rPr>
        <w:t>办公楼健身房：崔国凤</w:t>
      </w:r>
      <w:r>
        <w:rPr>
          <w:rFonts w:hint="eastAsia" w:eastAsia="仿宋"/>
          <w:color w:val="000000"/>
          <w:kern w:val="0"/>
          <w:sz w:val="32"/>
          <w:szCs w:val="32"/>
          <w:shd w:val="clear" w:color="auto" w:fill="FFFFFF"/>
          <w:lang w:eastAsia="zh-CN"/>
        </w:rPr>
        <w:t>；</w:t>
      </w:r>
      <w:r>
        <w:rPr>
          <w:rFonts w:eastAsia="仿宋"/>
          <w:color w:val="000000"/>
          <w:kern w:val="0"/>
          <w:sz w:val="32"/>
          <w:szCs w:val="32"/>
          <w:shd w:val="clear" w:color="auto" w:fill="FFFFFF"/>
        </w:rPr>
        <w:t>南教学楼仓库：赵美婷</w:t>
      </w:r>
      <w:r>
        <w:rPr>
          <w:rFonts w:hint="eastAsia" w:eastAsia="仿宋"/>
          <w:color w:val="000000"/>
          <w:kern w:val="0"/>
          <w:sz w:val="32"/>
          <w:szCs w:val="32"/>
          <w:shd w:val="clear" w:color="auto" w:fill="FFFFFF"/>
          <w:lang w:eastAsia="zh-CN"/>
        </w:rPr>
        <w:t>；</w:t>
      </w:r>
      <w:r>
        <w:rPr>
          <w:rFonts w:eastAsia="仿宋"/>
          <w:color w:val="000000"/>
          <w:kern w:val="0"/>
          <w:sz w:val="32"/>
          <w:szCs w:val="32"/>
          <w:shd w:val="clear" w:color="auto" w:fill="FFFFFF"/>
        </w:rPr>
        <w:t>地下车库：赵美婷</w:t>
      </w:r>
      <w:r>
        <w:rPr>
          <w:rFonts w:hint="eastAsia" w:eastAsia="仿宋"/>
          <w:color w:val="000000"/>
          <w:kern w:val="0"/>
          <w:sz w:val="32"/>
          <w:szCs w:val="32"/>
          <w:shd w:val="clear" w:color="auto" w:fill="FFFFFF"/>
          <w:lang w:eastAsia="zh-CN"/>
        </w:rPr>
        <w:t>；</w:t>
      </w:r>
      <w:r>
        <w:rPr>
          <w:rFonts w:eastAsia="仿宋"/>
          <w:color w:val="000000"/>
          <w:kern w:val="0"/>
          <w:sz w:val="32"/>
          <w:szCs w:val="32"/>
          <w:shd w:val="clear" w:color="auto" w:fill="FFFFFF"/>
        </w:rPr>
        <w:t>门卫：杨民田</w:t>
      </w:r>
      <w:r>
        <w:rPr>
          <w:rFonts w:hint="eastAsia" w:eastAsia="仿宋"/>
          <w:color w:val="000000"/>
          <w:kern w:val="0"/>
          <w:sz w:val="32"/>
          <w:szCs w:val="32"/>
          <w:shd w:val="clear" w:color="auto" w:fill="FFFFFF"/>
          <w:lang w:eastAsia="zh-CN"/>
        </w:rPr>
        <w:t>；</w:t>
      </w:r>
      <w:r>
        <w:rPr>
          <w:rFonts w:eastAsia="仿宋"/>
          <w:color w:val="000000"/>
          <w:kern w:val="0"/>
          <w:sz w:val="32"/>
          <w:szCs w:val="32"/>
          <w:shd w:val="clear" w:color="auto" w:fill="FFFFFF"/>
        </w:rPr>
        <w:t>报告厅：崔国凤</w:t>
      </w:r>
      <w:r>
        <w:rPr>
          <w:rFonts w:hint="eastAsia" w:eastAsia="仿宋"/>
          <w:color w:val="000000"/>
          <w:kern w:val="0"/>
          <w:sz w:val="32"/>
          <w:szCs w:val="32"/>
          <w:shd w:val="clear" w:color="auto" w:fill="FFFFFF"/>
          <w:lang w:eastAsia="zh-CN"/>
        </w:rPr>
        <w:t>；</w:t>
      </w:r>
      <w:r>
        <w:rPr>
          <w:rFonts w:eastAsia="仿宋"/>
          <w:color w:val="000000"/>
          <w:kern w:val="0"/>
          <w:sz w:val="32"/>
          <w:szCs w:val="32"/>
          <w:shd w:val="clear" w:color="auto" w:fill="FFFFFF"/>
        </w:rPr>
        <w:t>办公楼、宿舍楼电梯：赵美婷</w:t>
      </w:r>
      <w:r>
        <w:rPr>
          <w:rFonts w:hint="eastAsia" w:eastAsia="仿宋"/>
          <w:color w:val="000000"/>
          <w:kern w:val="0"/>
          <w:sz w:val="32"/>
          <w:szCs w:val="32"/>
          <w:shd w:val="clear" w:color="auto" w:fill="FFFFFF"/>
          <w:lang w:eastAsia="zh-CN"/>
        </w:rPr>
        <w:t>；</w:t>
      </w:r>
      <w:r>
        <w:rPr>
          <w:rFonts w:eastAsia="仿宋"/>
          <w:color w:val="000000"/>
          <w:kern w:val="0"/>
          <w:sz w:val="32"/>
          <w:szCs w:val="32"/>
          <w:shd w:val="clear" w:color="auto" w:fill="FFFFFF"/>
        </w:rPr>
        <w:t>科研医务室及附属功能房间</w:t>
      </w:r>
      <w:r>
        <w:rPr>
          <w:rFonts w:hint="eastAsia" w:eastAsia="仿宋"/>
          <w:color w:val="000000"/>
          <w:kern w:val="0"/>
          <w:sz w:val="32"/>
          <w:szCs w:val="32"/>
          <w:shd w:val="clear" w:color="auto" w:fill="FFFFFF"/>
        </w:rPr>
        <w:t>：</w:t>
      </w:r>
      <w:r>
        <w:rPr>
          <w:rFonts w:eastAsia="仿宋"/>
          <w:color w:val="000000"/>
          <w:kern w:val="0"/>
          <w:sz w:val="32"/>
          <w:szCs w:val="32"/>
          <w:shd w:val="clear" w:color="auto" w:fill="FFFFFF"/>
        </w:rPr>
        <w:t>刘凌霏，</w:t>
      </w:r>
      <w:r>
        <w:rPr>
          <w:rFonts w:hint="eastAsia" w:eastAsia="仿宋"/>
          <w:color w:val="000000"/>
          <w:kern w:val="0"/>
          <w:sz w:val="32"/>
          <w:szCs w:val="32"/>
          <w:shd w:val="clear" w:color="auto" w:fill="FFFFFF"/>
          <w:lang w:val="en-US" w:eastAsia="zh-CN"/>
        </w:rPr>
        <w:t>马利鹏，华猛，薛航；</w:t>
      </w:r>
      <w:r>
        <w:rPr>
          <w:rFonts w:eastAsia="仿宋"/>
          <w:color w:val="000000"/>
          <w:kern w:val="0"/>
          <w:sz w:val="32"/>
          <w:szCs w:val="32"/>
          <w:shd w:val="clear" w:color="auto" w:fill="FFFFFF"/>
        </w:rPr>
        <w:t>电教室：崔国凤。</w:t>
      </w:r>
    </w:p>
    <w:p w14:paraId="6FD5E0E7">
      <w:pPr>
        <w:spacing w:line="560" w:lineRule="exact"/>
        <w:ind w:firstLine="640" w:firstLineChars="200"/>
        <w:rPr>
          <w:rFonts w:eastAsia="方正楷体_GB2312"/>
          <w:color w:val="000000"/>
          <w:kern w:val="0"/>
          <w:sz w:val="32"/>
          <w:szCs w:val="32"/>
          <w:shd w:val="clear" w:color="auto" w:fill="FFFFFF"/>
        </w:rPr>
      </w:pPr>
      <w:r>
        <w:rPr>
          <w:rFonts w:eastAsia="方正楷体_GB2312"/>
          <w:color w:val="000000"/>
          <w:kern w:val="0"/>
          <w:sz w:val="32"/>
          <w:szCs w:val="32"/>
          <w:shd w:val="clear" w:color="auto" w:fill="FFFFFF"/>
        </w:rPr>
        <w:t>（三）安全责任岗位划分</w:t>
      </w:r>
    </w:p>
    <w:p w14:paraId="58F1999C">
      <w:pPr>
        <w:spacing w:line="560" w:lineRule="exact"/>
        <w:ind w:firstLine="640" w:firstLineChars="200"/>
        <w:rPr>
          <w:rFonts w:eastAsia="仿宋"/>
          <w:color w:val="000000"/>
          <w:kern w:val="0"/>
          <w:sz w:val="32"/>
          <w:szCs w:val="32"/>
          <w:shd w:val="clear" w:color="auto" w:fill="FFFFFF"/>
        </w:rPr>
      </w:pPr>
      <w:r>
        <w:rPr>
          <w:rFonts w:eastAsia="仿宋"/>
          <w:color w:val="000000"/>
          <w:kern w:val="0"/>
          <w:sz w:val="32"/>
          <w:szCs w:val="32"/>
          <w:shd w:val="clear" w:color="auto" w:fill="FFFFFF"/>
        </w:rPr>
        <w:t>为了确保每个安全管理空间得到有效管理，根据岗位性质，</w:t>
      </w:r>
      <w:r>
        <w:rPr>
          <w:rFonts w:eastAsia="仿宋_GB2312"/>
          <w:color w:val="000000"/>
          <w:kern w:val="0"/>
          <w:sz w:val="32"/>
          <w:szCs w:val="32"/>
          <w:shd w:val="clear" w:color="auto" w:fill="FFFFFF"/>
        </w:rPr>
        <w:t>又</w:t>
      </w:r>
      <w:r>
        <w:rPr>
          <w:rFonts w:eastAsia="仿宋"/>
          <w:color w:val="000000"/>
          <w:kern w:val="0"/>
          <w:sz w:val="32"/>
          <w:szCs w:val="32"/>
          <w:shd w:val="clear" w:color="auto" w:fill="FFFFFF"/>
        </w:rPr>
        <w:t>划分了多个安全责任点位。这些责任点明确了各个岗位的职责和权限，确保在发生问题时可以迅速找到责任人。</w:t>
      </w:r>
    </w:p>
    <w:p w14:paraId="7D92A608">
      <w:pPr>
        <w:spacing w:line="560" w:lineRule="exact"/>
        <w:ind w:firstLine="640" w:firstLineChars="200"/>
        <w:rPr>
          <w:rFonts w:eastAsia="仿宋"/>
          <w:sz w:val="32"/>
          <w:szCs w:val="32"/>
        </w:rPr>
      </w:pPr>
      <w:r>
        <w:rPr>
          <w:rFonts w:eastAsia="仿宋"/>
          <w:sz w:val="32"/>
          <w:szCs w:val="32"/>
        </w:rPr>
        <w:t>岗位设置分别为：</w:t>
      </w:r>
    </w:p>
    <w:p w14:paraId="64C1A03F">
      <w:pPr>
        <w:spacing w:line="560" w:lineRule="exact"/>
        <w:ind w:firstLine="640" w:firstLineChars="200"/>
        <w:rPr>
          <w:rFonts w:eastAsia="仿宋"/>
          <w:sz w:val="32"/>
          <w:szCs w:val="32"/>
        </w:rPr>
      </w:pPr>
      <w:r>
        <w:rPr>
          <w:rFonts w:eastAsia="仿宋"/>
          <w:sz w:val="32"/>
          <w:szCs w:val="32"/>
        </w:rPr>
        <w:t>1.校园训练场馆场地总负责人：李伟健。</w:t>
      </w:r>
    </w:p>
    <w:p w14:paraId="457BE215">
      <w:pPr>
        <w:spacing w:line="560" w:lineRule="exact"/>
        <w:ind w:firstLine="640" w:firstLineChars="200"/>
        <w:rPr>
          <w:rFonts w:eastAsia="仿宋"/>
          <w:sz w:val="32"/>
          <w:szCs w:val="32"/>
        </w:rPr>
      </w:pPr>
      <w:r>
        <w:rPr>
          <w:rFonts w:eastAsia="仿宋"/>
          <w:sz w:val="32"/>
          <w:szCs w:val="32"/>
        </w:rPr>
        <w:t>射击馆总负责人：吴安</w:t>
      </w:r>
      <w:r>
        <w:rPr>
          <w:rFonts w:hint="eastAsia" w:eastAsia="仿宋"/>
          <w:sz w:val="32"/>
          <w:szCs w:val="32"/>
        </w:rPr>
        <w:t>彬</w:t>
      </w:r>
      <w:r>
        <w:rPr>
          <w:rFonts w:eastAsia="仿宋"/>
          <w:sz w:val="32"/>
          <w:szCs w:val="32"/>
        </w:rPr>
        <w:t>，各队安全工作由牛丽娜、黄丽萍、彭桂贞、王迎分别负责。</w:t>
      </w:r>
    </w:p>
    <w:p w14:paraId="79F74A1E">
      <w:pPr>
        <w:spacing w:line="560" w:lineRule="exact"/>
        <w:ind w:firstLine="640" w:firstLineChars="200"/>
        <w:rPr>
          <w:rFonts w:eastAsia="仿宋"/>
          <w:sz w:val="32"/>
          <w:szCs w:val="32"/>
        </w:rPr>
      </w:pPr>
      <w:r>
        <w:rPr>
          <w:rFonts w:eastAsia="仿宋"/>
          <w:sz w:val="32"/>
          <w:szCs w:val="32"/>
        </w:rPr>
        <w:t>重竞技馆内部队伍，散打负责人：宋加玺</w:t>
      </w:r>
      <w:r>
        <w:rPr>
          <w:rFonts w:hint="eastAsia" w:eastAsia="仿宋"/>
          <w:sz w:val="32"/>
          <w:szCs w:val="32"/>
          <w:lang w:eastAsia="zh-CN"/>
        </w:rPr>
        <w:t>、</w:t>
      </w:r>
      <w:r>
        <w:rPr>
          <w:rFonts w:hint="eastAsia" w:eastAsia="仿宋"/>
          <w:sz w:val="32"/>
          <w:szCs w:val="32"/>
          <w:lang w:val="en-US" w:eastAsia="zh-CN"/>
        </w:rPr>
        <w:t>栗涛</w:t>
      </w:r>
      <w:r>
        <w:rPr>
          <w:rFonts w:eastAsia="仿宋"/>
          <w:sz w:val="32"/>
          <w:szCs w:val="32"/>
        </w:rPr>
        <w:t>。</w:t>
      </w:r>
    </w:p>
    <w:p w14:paraId="7C736543">
      <w:pPr>
        <w:spacing w:line="560" w:lineRule="exact"/>
        <w:ind w:firstLine="640" w:firstLineChars="200"/>
        <w:rPr>
          <w:rFonts w:eastAsia="仿宋"/>
          <w:sz w:val="32"/>
          <w:szCs w:val="32"/>
        </w:rPr>
      </w:pPr>
      <w:r>
        <w:rPr>
          <w:rFonts w:eastAsia="仿宋"/>
          <w:sz w:val="32"/>
          <w:szCs w:val="32"/>
        </w:rPr>
        <w:t>重竞技馆内部队伍，拳击队负责人：曹桂华。</w:t>
      </w:r>
    </w:p>
    <w:p w14:paraId="7BA8AE3C">
      <w:pPr>
        <w:spacing w:line="560" w:lineRule="exact"/>
        <w:ind w:firstLine="640" w:firstLineChars="200"/>
        <w:rPr>
          <w:rFonts w:eastAsia="仿宋"/>
          <w:sz w:val="32"/>
          <w:szCs w:val="32"/>
        </w:rPr>
      </w:pPr>
      <w:r>
        <w:rPr>
          <w:rFonts w:eastAsia="仿宋"/>
          <w:sz w:val="32"/>
          <w:szCs w:val="32"/>
        </w:rPr>
        <w:t>重竞技馆内部队伍，柔道负责人：张中博。</w:t>
      </w:r>
    </w:p>
    <w:p w14:paraId="752F5AA0">
      <w:pPr>
        <w:spacing w:line="560" w:lineRule="exact"/>
        <w:ind w:firstLine="640" w:firstLineChars="200"/>
        <w:rPr>
          <w:rFonts w:eastAsia="仿宋"/>
          <w:sz w:val="32"/>
          <w:szCs w:val="32"/>
        </w:rPr>
      </w:pPr>
      <w:r>
        <w:rPr>
          <w:rFonts w:eastAsia="仿宋"/>
          <w:sz w:val="32"/>
          <w:szCs w:val="32"/>
        </w:rPr>
        <w:t>综合训练馆内部队伍，古典跤负责人：王志勇</w:t>
      </w:r>
      <w:r>
        <w:rPr>
          <w:rFonts w:hint="eastAsia" w:eastAsia="仿宋"/>
          <w:sz w:val="32"/>
          <w:szCs w:val="32"/>
          <w:lang w:eastAsia="zh-CN"/>
        </w:rPr>
        <w:t>，</w:t>
      </w:r>
      <w:r>
        <w:rPr>
          <w:rFonts w:hint="eastAsia" w:eastAsia="仿宋"/>
          <w:sz w:val="32"/>
          <w:szCs w:val="32"/>
          <w:lang w:val="en-US" w:eastAsia="zh-CN"/>
        </w:rPr>
        <w:t>尹豹</w:t>
      </w:r>
      <w:r>
        <w:rPr>
          <w:rFonts w:eastAsia="仿宋"/>
          <w:sz w:val="32"/>
          <w:szCs w:val="32"/>
        </w:rPr>
        <w:t>。</w:t>
      </w:r>
    </w:p>
    <w:p w14:paraId="6542B562">
      <w:pPr>
        <w:spacing w:line="560" w:lineRule="exact"/>
        <w:ind w:firstLine="640" w:firstLineChars="200"/>
        <w:rPr>
          <w:rFonts w:eastAsia="仿宋"/>
          <w:sz w:val="32"/>
          <w:szCs w:val="32"/>
        </w:rPr>
      </w:pPr>
      <w:r>
        <w:rPr>
          <w:rFonts w:eastAsia="仿宋"/>
          <w:sz w:val="32"/>
          <w:szCs w:val="32"/>
        </w:rPr>
        <w:t>综合训练馆内部队伍，羽毛球负责人：张庆勋。</w:t>
      </w:r>
    </w:p>
    <w:p w14:paraId="42A8CC4E">
      <w:pPr>
        <w:spacing w:line="560" w:lineRule="exact"/>
        <w:ind w:firstLine="640" w:firstLineChars="200"/>
        <w:rPr>
          <w:rFonts w:eastAsia="仿宋"/>
          <w:sz w:val="32"/>
          <w:szCs w:val="32"/>
        </w:rPr>
      </w:pPr>
      <w:r>
        <w:rPr>
          <w:rFonts w:eastAsia="仿宋"/>
          <w:sz w:val="32"/>
          <w:szCs w:val="32"/>
        </w:rPr>
        <w:t>综合训练馆内部队伍，女子散打负责人：于淑鑫。</w:t>
      </w:r>
    </w:p>
    <w:p w14:paraId="0A83E8E2">
      <w:pPr>
        <w:spacing w:line="560" w:lineRule="exact"/>
        <w:ind w:firstLine="640" w:firstLineChars="200"/>
        <w:rPr>
          <w:rFonts w:eastAsia="仿宋"/>
          <w:sz w:val="32"/>
          <w:szCs w:val="32"/>
        </w:rPr>
      </w:pPr>
      <w:r>
        <w:rPr>
          <w:rFonts w:eastAsia="仿宋"/>
          <w:sz w:val="32"/>
          <w:szCs w:val="32"/>
        </w:rPr>
        <w:t>综合训练馆内部队伍，自由跤负责人：关立山。</w:t>
      </w:r>
    </w:p>
    <w:p w14:paraId="2220D2FE">
      <w:pPr>
        <w:spacing w:line="560" w:lineRule="exact"/>
        <w:ind w:firstLine="640" w:firstLineChars="200"/>
        <w:rPr>
          <w:rFonts w:eastAsia="仿宋"/>
          <w:sz w:val="32"/>
          <w:szCs w:val="32"/>
        </w:rPr>
      </w:pPr>
      <w:r>
        <w:rPr>
          <w:rFonts w:eastAsia="仿宋"/>
          <w:sz w:val="32"/>
          <w:szCs w:val="32"/>
        </w:rPr>
        <w:t>综合训练馆内部队伍，跆拳道负责人：刘文宝，各队安全工作由刘文宝、孙立斌</w:t>
      </w:r>
      <w:r>
        <w:rPr>
          <w:rFonts w:hint="eastAsia" w:eastAsia="仿宋"/>
          <w:sz w:val="32"/>
          <w:szCs w:val="32"/>
          <w:lang w:eastAsia="zh-CN"/>
        </w:rPr>
        <w:t>、</w:t>
      </w:r>
      <w:r>
        <w:rPr>
          <w:rFonts w:hint="eastAsia" w:eastAsia="仿宋"/>
          <w:sz w:val="32"/>
          <w:szCs w:val="32"/>
          <w:lang w:val="en-US" w:eastAsia="zh-CN"/>
        </w:rPr>
        <w:t>韩宇晴</w:t>
      </w:r>
      <w:r>
        <w:rPr>
          <w:rFonts w:eastAsia="仿宋"/>
          <w:sz w:val="32"/>
          <w:szCs w:val="32"/>
        </w:rPr>
        <w:t>分别负责。</w:t>
      </w:r>
    </w:p>
    <w:p w14:paraId="2C31DEDA">
      <w:pPr>
        <w:spacing w:line="560" w:lineRule="exact"/>
        <w:ind w:firstLine="640" w:firstLineChars="200"/>
        <w:rPr>
          <w:rFonts w:eastAsia="仿宋"/>
          <w:sz w:val="32"/>
          <w:szCs w:val="32"/>
        </w:rPr>
      </w:pPr>
      <w:r>
        <w:rPr>
          <w:rFonts w:eastAsia="仿宋"/>
          <w:sz w:val="32"/>
          <w:szCs w:val="32"/>
        </w:rPr>
        <w:t>综合训练馆内部队伍，射箭负责人：乔亚军。</w:t>
      </w:r>
    </w:p>
    <w:p w14:paraId="4F13DDBA">
      <w:pPr>
        <w:spacing w:line="560" w:lineRule="exact"/>
        <w:ind w:firstLine="640" w:firstLineChars="200"/>
        <w:rPr>
          <w:rFonts w:eastAsia="仿宋"/>
          <w:sz w:val="32"/>
          <w:szCs w:val="32"/>
        </w:rPr>
      </w:pPr>
      <w:r>
        <w:rPr>
          <w:rFonts w:eastAsia="仿宋"/>
          <w:sz w:val="32"/>
          <w:szCs w:val="32"/>
        </w:rPr>
        <w:t>综合训练馆内部队伍，赛艇负责人：</w:t>
      </w:r>
      <w:r>
        <w:rPr>
          <w:rFonts w:hint="eastAsia" w:eastAsia="仿宋"/>
          <w:sz w:val="32"/>
          <w:szCs w:val="32"/>
          <w:lang w:val="en-US" w:eastAsia="zh-CN"/>
        </w:rPr>
        <w:t>相洁、</w:t>
      </w:r>
      <w:r>
        <w:rPr>
          <w:rFonts w:eastAsia="仿宋"/>
          <w:sz w:val="32"/>
          <w:szCs w:val="32"/>
        </w:rPr>
        <w:t>张艺华</w:t>
      </w:r>
      <w:r>
        <w:rPr>
          <w:rFonts w:hint="eastAsia" w:eastAsia="仿宋"/>
          <w:sz w:val="32"/>
          <w:szCs w:val="32"/>
        </w:rPr>
        <w:t>。</w:t>
      </w:r>
    </w:p>
    <w:p w14:paraId="78942117">
      <w:pPr>
        <w:spacing w:line="560" w:lineRule="exact"/>
        <w:ind w:firstLine="640" w:firstLineChars="200"/>
        <w:rPr>
          <w:rFonts w:eastAsia="仿宋"/>
          <w:sz w:val="32"/>
          <w:szCs w:val="32"/>
        </w:rPr>
      </w:pPr>
      <w:r>
        <w:rPr>
          <w:rFonts w:eastAsia="仿宋"/>
          <w:sz w:val="32"/>
          <w:szCs w:val="32"/>
        </w:rPr>
        <w:t>游泳馆负责人：马璐璐，游泳馆救生员张伟，游泳队责任人：张泽萌。</w:t>
      </w:r>
    </w:p>
    <w:p w14:paraId="12BEEEB7">
      <w:pPr>
        <w:spacing w:line="560" w:lineRule="exact"/>
        <w:ind w:firstLine="640" w:firstLineChars="200"/>
        <w:rPr>
          <w:rFonts w:eastAsia="仿宋"/>
          <w:sz w:val="32"/>
          <w:szCs w:val="32"/>
        </w:rPr>
      </w:pPr>
      <w:r>
        <w:rPr>
          <w:rFonts w:eastAsia="仿宋"/>
          <w:sz w:val="32"/>
          <w:szCs w:val="32"/>
        </w:rPr>
        <w:t>武术馆负责人：薛向超，队伍责任人：薛向超。</w:t>
      </w:r>
    </w:p>
    <w:p w14:paraId="29F230C6">
      <w:pPr>
        <w:spacing w:line="560" w:lineRule="exact"/>
        <w:ind w:firstLine="640" w:firstLineChars="200"/>
        <w:rPr>
          <w:rFonts w:eastAsia="仿宋"/>
          <w:sz w:val="32"/>
          <w:szCs w:val="32"/>
        </w:rPr>
      </w:pPr>
      <w:r>
        <w:rPr>
          <w:rFonts w:eastAsia="仿宋"/>
          <w:sz w:val="32"/>
          <w:szCs w:val="32"/>
        </w:rPr>
        <w:t>排球馆负责人：马璐璐，队伍责任人：马璐璐</w:t>
      </w:r>
      <w:r>
        <w:rPr>
          <w:rFonts w:hint="eastAsia" w:eastAsia="仿宋"/>
          <w:sz w:val="32"/>
          <w:szCs w:val="32"/>
          <w:lang w:eastAsia="zh-CN"/>
        </w:rPr>
        <w:t>，</w:t>
      </w:r>
      <w:r>
        <w:rPr>
          <w:rFonts w:hint="eastAsia" w:eastAsia="仿宋"/>
          <w:sz w:val="32"/>
          <w:szCs w:val="32"/>
          <w:lang w:val="en-US" w:eastAsia="zh-CN"/>
        </w:rPr>
        <w:t>郭毅斐，袁彩霞</w:t>
      </w:r>
      <w:r>
        <w:rPr>
          <w:rFonts w:eastAsia="仿宋"/>
          <w:sz w:val="32"/>
          <w:szCs w:val="32"/>
        </w:rPr>
        <w:t>。</w:t>
      </w:r>
    </w:p>
    <w:p w14:paraId="5712884D">
      <w:pPr>
        <w:spacing w:line="560" w:lineRule="exact"/>
        <w:ind w:firstLine="640" w:firstLineChars="200"/>
        <w:rPr>
          <w:rFonts w:eastAsia="仿宋"/>
          <w:sz w:val="32"/>
          <w:szCs w:val="32"/>
        </w:rPr>
      </w:pPr>
      <w:r>
        <w:rPr>
          <w:rFonts w:eastAsia="仿宋"/>
          <w:sz w:val="32"/>
          <w:szCs w:val="32"/>
        </w:rPr>
        <w:t>手球馆负责人：段文钰，队伍责任人：段文钰。</w:t>
      </w:r>
    </w:p>
    <w:p w14:paraId="6EB32B7F">
      <w:pPr>
        <w:spacing w:line="560" w:lineRule="exact"/>
        <w:ind w:firstLine="640" w:firstLineChars="200"/>
        <w:rPr>
          <w:rFonts w:eastAsia="仿宋"/>
          <w:sz w:val="32"/>
          <w:szCs w:val="32"/>
        </w:rPr>
      </w:pPr>
      <w:r>
        <w:rPr>
          <w:rFonts w:eastAsia="仿宋"/>
          <w:sz w:val="32"/>
          <w:szCs w:val="32"/>
        </w:rPr>
        <w:t>附属性训练馆（水上项目力量房）皮划艇负责人：崔凤云。</w:t>
      </w:r>
    </w:p>
    <w:p w14:paraId="4DC790D6">
      <w:pPr>
        <w:spacing w:line="560" w:lineRule="exact"/>
        <w:ind w:firstLine="640" w:firstLineChars="200"/>
        <w:rPr>
          <w:rFonts w:eastAsia="仿宋"/>
          <w:sz w:val="32"/>
          <w:szCs w:val="32"/>
        </w:rPr>
      </w:pPr>
      <w:r>
        <w:rPr>
          <w:rFonts w:eastAsia="仿宋"/>
          <w:sz w:val="32"/>
          <w:szCs w:val="32"/>
        </w:rPr>
        <w:t>附属性训练馆（自行车力量房及自行车库房）自行车负责人：吴哲亮，各自行车队安全工作由吴哲亮、赵悌新、付星分别负责。</w:t>
      </w:r>
    </w:p>
    <w:p w14:paraId="47E8D350">
      <w:pPr>
        <w:spacing w:line="560" w:lineRule="exact"/>
        <w:ind w:firstLine="640" w:firstLineChars="200"/>
        <w:rPr>
          <w:rFonts w:eastAsia="仿宋"/>
          <w:sz w:val="32"/>
          <w:szCs w:val="32"/>
        </w:rPr>
      </w:pPr>
      <w:r>
        <w:rPr>
          <w:rFonts w:eastAsia="仿宋"/>
          <w:sz w:val="32"/>
          <w:szCs w:val="32"/>
        </w:rPr>
        <w:t>附属性训练馆，举重训练房负责人：唐发莲。</w:t>
      </w:r>
    </w:p>
    <w:p w14:paraId="208C8980">
      <w:pPr>
        <w:spacing w:line="560" w:lineRule="exact"/>
        <w:ind w:firstLine="640" w:firstLineChars="200"/>
        <w:rPr>
          <w:rFonts w:eastAsia="仿宋"/>
          <w:sz w:val="32"/>
          <w:szCs w:val="32"/>
        </w:rPr>
      </w:pPr>
      <w:r>
        <w:rPr>
          <w:rFonts w:eastAsia="仿宋"/>
          <w:sz w:val="32"/>
          <w:szCs w:val="32"/>
        </w:rPr>
        <w:t>附属性训练馆，田径训练房负责人：张洪臣。</w:t>
      </w:r>
    </w:p>
    <w:p w14:paraId="28218F9F">
      <w:pPr>
        <w:spacing w:line="560" w:lineRule="exact"/>
        <w:ind w:firstLine="640" w:firstLineChars="200"/>
        <w:rPr>
          <w:rFonts w:hint="eastAsia" w:eastAsia="仿宋"/>
          <w:sz w:val="32"/>
          <w:szCs w:val="32"/>
          <w:lang w:val="en-US" w:eastAsia="zh-CN"/>
        </w:rPr>
      </w:pPr>
      <w:r>
        <w:rPr>
          <w:rFonts w:hint="eastAsia" w:eastAsia="仿宋"/>
          <w:sz w:val="32"/>
          <w:szCs w:val="32"/>
          <w:lang w:val="en-US" w:eastAsia="zh-CN"/>
        </w:rPr>
        <w:t>乒乓球队伍训练安全负责人：何海川，何海洋。</w:t>
      </w:r>
    </w:p>
    <w:p w14:paraId="0E934BD6">
      <w:pPr>
        <w:spacing w:line="560" w:lineRule="exact"/>
        <w:ind w:firstLine="640" w:firstLineChars="200"/>
        <w:rPr>
          <w:rFonts w:hint="eastAsia" w:eastAsia="仿宋"/>
          <w:sz w:val="32"/>
          <w:szCs w:val="32"/>
          <w:lang w:val="en-US" w:eastAsia="zh-CN"/>
        </w:rPr>
      </w:pPr>
      <w:r>
        <w:rPr>
          <w:rFonts w:hint="eastAsia" w:eastAsia="仿宋"/>
          <w:sz w:val="32"/>
          <w:szCs w:val="32"/>
          <w:lang w:val="en-US" w:eastAsia="zh-CN"/>
        </w:rPr>
        <w:t>竞走队伍训练安全责任人：严德祥。</w:t>
      </w:r>
    </w:p>
    <w:p w14:paraId="20AB6F35">
      <w:pPr>
        <w:spacing w:line="560" w:lineRule="exact"/>
        <w:ind w:firstLine="640" w:firstLineChars="200"/>
        <w:rPr>
          <w:rFonts w:hint="eastAsia" w:eastAsia="仿宋"/>
          <w:sz w:val="32"/>
          <w:szCs w:val="32"/>
          <w:lang w:val="en-US" w:eastAsia="zh-CN"/>
        </w:rPr>
      </w:pPr>
      <w:r>
        <w:rPr>
          <w:rFonts w:hint="eastAsia" w:eastAsia="仿宋"/>
          <w:sz w:val="32"/>
          <w:szCs w:val="32"/>
          <w:lang w:val="en-US" w:eastAsia="zh-CN"/>
        </w:rPr>
        <w:t>全能队伍训练安全责任人：赵永朗。</w:t>
      </w:r>
    </w:p>
    <w:p w14:paraId="1C8D7C5A">
      <w:pPr>
        <w:spacing w:line="560" w:lineRule="exact"/>
        <w:ind w:firstLine="640" w:firstLineChars="200"/>
        <w:rPr>
          <w:rFonts w:hint="eastAsia" w:eastAsia="仿宋"/>
          <w:sz w:val="32"/>
          <w:szCs w:val="32"/>
          <w:lang w:val="en-US" w:eastAsia="zh-CN"/>
        </w:rPr>
      </w:pPr>
      <w:r>
        <w:rPr>
          <w:rFonts w:hint="eastAsia" w:eastAsia="仿宋"/>
          <w:sz w:val="32"/>
          <w:szCs w:val="32"/>
          <w:lang w:val="en-US" w:eastAsia="zh-CN"/>
        </w:rPr>
        <w:t>击剑队伍训练安全责任人：密启豪，程亮。</w:t>
      </w:r>
    </w:p>
    <w:p w14:paraId="0478632F">
      <w:pPr>
        <w:spacing w:line="560" w:lineRule="exact"/>
        <w:ind w:firstLine="640" w:firstLineChars="200"/>
        <w:rPr>
          <w:rFonts w:hint="eastAsia" w:eastAsia="仿宋"/>
          <w:sz w:val="32"/>
          <w:szCs w:val="32"/>
          <w:lang w:val="en-US" w:eastAsia="zh-CN"/>
        </w:rPr>
      </w:pPr>
      <w:r>
        <w:rPr>
          <w:rFonts w:hint="eastAsia" w:eastAsia="仿宋"/>
          <w:sz w:val="32"/>
          <w:szCs w:val="32"/>
          <w:lang w:val="en-US" w:eastAsia="zh-CN"/>
        </w:rPr>
        <w:t>篮球队伍训练安全责任人：周艳华，张馨媛，臧志超。</w:t>
      </w:r>
    </w:p>
    <w:p w14:paraId="2E028817">
      <w:pPr>
        <w:spacing w:line="560" w:lineRule="exact"/>
        <w:ind w:firstLine="640" w:firstLineChars="200"/>
        <w:rPr>
          <w:rFonts w:hint="eastAsia" w:eastAsia="仿宋"/>
          <w:sz w:val="32"/>
          <w:szCs w:val="32"/>
          <w:lang w:val="en-US" w:eastAsia="zh-CN"/>
        </w:rPr>
      </w:pPr>
      <w:r>
        <w:rPr>
          <w:rFonts w:hint="eastAsia" w:eastAsia="仿宋"/>
          <w:sz w:val="32"/>
          <w:szCs w:val="32"/>
          <w:lang w:val="en-US" w:eastAsia="zh-CN"/>
        </w:rPr>
        <w:t>帆船帆板队伍训练安全责任人：刘磊。</w:t>
      </w:r>
    </w:p>
    <w:p w14:paraId="6E31995C">
      <w:pPr>
        <w:spacing w:line="560" w:lineRule="exact"/>
        <w:ind w:firstLine="640" w:firstLineChars="200"/>
        <w:rPr>
          <w:rFonts w:hint="eastAsia" w:eastAsia="仿宋"/>
          <w:sz w:val="32"/>
          <w:szCs w:val="32"/>
          <w:lang w:val="en-US" w:eastAsia="zh-CN"/>
        </w:rPr>
      </w:pPr>
      <w:r>
        <w:rPr>
          <w:rFonts w:hint="eastAsia" w:eastAsia="仿宋"/>
          <w:sz w:val="32"/>
          <w:szCs w:val="32"/>
          <w:lang w:val="en-US" w:eastAsia="zh-CN"/>
        </w:rPr>
        <w:t>足球队伍训练安全负责人：刘洋。</w:t>
      </w:r>
    </w:p>
    <w:p w14:paraId="4C6DD452">
      <w:pPr>
        <w:spacing w:line="560" w:lineRule="exact"/>
        <w:ind w:firstLine="640" w:firstLineChars="200"/>
        <w:rPr>
          <w:rFonts w:hint="default" w:eastAsia="仿宋"/>
          <w:sz w:val="32"/>
          <w:szCs w:val="32"/>
          <w:lang w:val="en-US" w:eastAsia="zh-CN"/>
        </w:rPr>
      </w:pPr>
      <w:r>
        <w:rPr>
          <w:rFonts w:hint="eastAsia" w:eastAsia="仿宋"/>
          <w:sz w:val="32"/>
          <w:szCs w:val="32"/>
          <w:lang w:val="en-US" w:eastAsia="zh-CN"/>
        </w:rPr>
        <w:t>蹦床训练队伍安全负责人：潘建民。</w:t>
      </w:r>
    </w:p>
    <w:p w14:paraId="1553510F">
      <w:pPr>
        <w:spacing w:line="560" w:lineRule="exact"/>
        <w:ind w:firstLine="640" w:firstLineChars="200"/>
        <w:rPr>
          <w:rFonts w:hint="eastAsia" w:eastAsia="仿宋"/>
          <w:sz w:val="32"/>
          <w:szCs w:val="32"/>
          <w:lang w:val="en-US" w:eastAsia="zh-CN"/>
        </w:rPr>
      </w:pPr>
      <w:r>
        <w:rPr>
          <w:rFonts w:hint="eastAsia" w:eastAsia="仿宋"/>
          <w:sz w:val="32"/>
          <w:szCs w:val="32"/>
          <w:lang w:val="en-US" w:eastAsia="zh-CN"/>
        </w:rPr>
        <w:t>现代五项队伍训练安全负责人：李元坤。</w:t>
      </w:r>
    </w:p>
    <w:p w14:paraId="61B4F7A5">
      <w:pPr>
        <w:spacing w:line="560" w:lineRule="exact"/>
        <w:ind w:firstLine="640" w:firstLineChars="200"/>
        <w:rPr>
          <w:rFonts w:hint="default" w:eastAsia="仿宋"/>
          <w:sz w:val="32"/>
          <w:szCs w:val="32"/>
          <w:lang w:val="en-US" w:eastAsia="zh-CN"/>
        </w:rPr>
      </w:pPr>
      <w:r>
        <w:rPr>
          <w:rFonts w:hint="eastAsia" w:eastAsia="仿宋"/>
          <w:sz w:val="32"/>
          <w:szCs w:val="32"/>
          <w:lang w:val="en-US" w:eastAsia="zh-CN"/>
        </w:rPr>
        <w:t>跳水队伍训练安全负责人：苑锋。</w:t>
      </w:r>
    </w:p>
    <w:p w14:paraId="56E23EC5">
      <w:pPr>
        <w:spacing w:line="560" w:lineRule="exact"/>
        <w:ind w:firstLine="640" w:firstLineChars="200"/>
        <w:rPr>
          <w:rFonts w:eastAsia="仿宋"/>
          <w:sz w:val="32"/>
          <w:szCs w:val="32"/>
        </w:rPr>
      </w:pPr>
      <w:r>
        <w:rPr>
          <w:rFonts w:eastAsia="仿宋"/>
          <w:sz w:val="32"/>
          <w:szCs w:val="32"/>
        </w:rPr>
        <w:t>开放式训练场地，投掷场负责人：韩勇，各投掷队安全工作由韩勇、杜培根分别负责。</w:t>
      </w:r>
    </w:p>
    <w:p w14:paraId="573B59BB">
      <w:pPr>
        <w:spacing w:line="560" w:lineRule="exact"/>
        <w:ind w:firstLine="640" w:firstLineChars="200"/>
        <w:rPr>
          <w:rFonts w:eastAsia="仿宋"/>
          <w:sz w:val="32"/>
          <w:szCs w:val="32"/>
        </w:rPr>
      </w:pPr>
      <w:r>
        <w:rPr>
          <w:rFonts w:eastAsia="仿宋"/>
          <w:sz w:val="32"/>
          <w:szCs w:val="32"/>
        </w:rPr>
        <w:t>开放式训练场地，双层田径场负责人：蒋振国</w:t>
      </w:r>
      <w:r>
        <w:rPr>
          <w:rFonts w:hint="eastAsia" w:eastAsia="仿宋"/>
          <w:sz w:val="32"/>
          <w:szCs w:val="32"/>
        </w:rPr>
        <w:t>，</w:t>
      </w:r>
      <w:r>
        <w:rPr>
          <w:rFonts w:eastAsia="仿宋"/>
          <w:sz w:val="32"/>
          <w:szCs w:val="32"/>
        </w:rPr>
        <w:t>各田径队安全工作由徐晴、齐新、任鹏、赵嘉欢</w:t>
      </w:r>
      <w:r>
        <w:rPr>
          <w:rFonts w:hint="eastAsia" w:eastAsia="仿宋"/>
          <w:sz w:val="32"/>
          <w:szCs w:val="32"/>
          <w:lang w:eastAsia="zh-CN"/>
        </w:rPr>
        <w:t>，</w:t>
      </w:r>
      <w:r>
        <w:rPr>
          <w:rFonts w:hint="eastAsia" w:eastAsia="仿宋"/>
          <w:sz w:val="32"/>
          <w:szCs w:val="32"/>
          <w:lang w:val="en-US" w:eastAsia="zh-CN"/>
        </w:rPr>
        <w:t>李星</w:t>
      </w:r>
      <w:r>
        <w:rPr>
          <w:rFonts w:eastAsia="仿宋"/>
          <w:sz w:val="32"/>
          <w:szCs w:val="32"/>
        </w:rPr>
        <w:t>分别负责。</w:t>
      </w:r>
    </w:p>
    <w:p w14:paraId="7F55635D">
      <w:pPr>
        <w:spacing w:line="560" w:lineRule="exact"/>
        <w:ind w:firstLine="640" w:firstLineChars="200"/>
        <w:rPr>
          <w:rFonts w:eastAsia="仿宋"/>
          <w:sz w:val="32"/>
          <w:szCs w:val="32"/>
        </w:rPr>
      </w:pPr>
      <w:r>
        <w:rPr>
          <w:rFonts w:eastAsia="仿宋"/>
          <w:sz w:val="32"/>
          <w:szCs w:val="32"/>
        </w:rPr>
        <w:t>开放式训练场地，橄榄球场负责人：石运飞</w:t>
      </w:r>
      <w:r>
        <w:rPr>
          <w:rFonts w:hint="eastAsia" w:eastAsia="仿宋"/>
          <w:sz w:val="32"/>
          <w:szCs w:val="32"/>
          <w:lang w:eastAsia="zh-CN"/>
        </w:rPr>
        <w:t>、</w:t>
      </w:r>
      <w:r>
        <w:rPr>
          <w:rFonts w:hint="eastAsia" w:eastAsia="仿宋"/>
          <w:sz w:val="32"/>
          <w:szCs w:val="32"/>
          <w:lang w:val="en-US" w:eastAsia="zh-CN"/>
        </w:rPr>
        <w:t>陈凯文、石进超</w:t>
      </w:r>
      <w:r>
        <w:rPr>
          <w:rFonts w:eastAsia="仿宋"/>
          <w:sz w:val="32"/>
          <w:szCs w:val="32"/>
        </w:rPr>
        <w:t>。</w:t>
      </w:r>
    </w:p>
    <w:p w14:paraId="2CA6DB7E">
      <w:pPr>
        <w:spacing w:line="560" w:lineRule="exact"/>
        <w:ind w:firstLine="640" w:firstLineChars="200"/>
        <w:rPr>
          <w:rFonts w:eastAsia="仿宋"/>
          <w:sz w:val="32"/>
          <w:szCs w:val="32"/>
        </w:rPr>
      </w:pPr>
      <w:r>
        <w:rPr>
          <w:rFonts w:eastAsia="仿宋"/>
          <w:sz w:val="32"/>
          <w:szCs w:val="32"/>
        </w:rPr>
        <w:t>开放式训练场地，围网式足球场负责人：杨小龙。</w:t>
      </w:r>
    </w:p>
    <w:p w14:paraId="503A1234">
      <w:pPr>
        <w:spacing w:line="560" w:lineRule="exact"/>
        <w:ind w:firstLine="640" w:firstLineChars="200"/>
        <w:rPr>
          <w:rFonts w:eastAsia="仿宋"/>
          <w:sz w:val="32"/>
          <w:szCs w:val="32"/>
        </w:rPr>
      </w:pPr>
      <w:r>
        <w:rPr>
          <w:rFonts w:eastAsia="仿宋"/>
          <w:sz w:val="32"/>
          <w:szCs w:val="32"/>
        </w:rPr>
        <w:t>开放式训练场地，围网式网球场负责人：赵广海。</w:t>
      </w:r>
    </w:p>
    <w:p w14:paraId="1FF9BFD1">
      <w:pPr>
        <w:spacing w:line="560" w:lineRule="exact"/>
        <w:ind w:firstLine="640" w:firstLineChars="200"/>
        <w:rPr>
          <w:rFonts w:hint="default" w:eastAsia="仿宋"/>
          <w:sz w:val="32"/>
          <w:szCs w:val="32"/>
          <w:lang w:val="en-US"/>
        </w:rPr>
      </w:pPr>
      <w:r>
        <w:rPr>
          <w:rFonts w:hint="eastAsia" w:eastAsia="仿宋"/>
          <w:sz w:val="32"/>
          <w:szCs w:val="32"/>
          <w:lang w:val="en-US" w:eastAsia="zh-CN"/>
        </w:rPr>
        <w:t>备战办安全责任人：孙玉胜，吴婕，林蔚，徐甜。</w:t>
      </w:r>
    </w:p>
    <w:p w14:paraId="09E501A7">
      <w:pPr>
        <w:spacing w:line="560" w:lineRule="exact"/>
        <w:ind w:firstLine="640" w:firstLineChars="200"/>
        <w:rPr>
          <w:rFonts w:hint="default" w:eastAsia="仿宋"/>
          <w:sz w:val="32"/>
          <w:szCs w:val="32"/>
          <w:lang w:val="en-US" w:eastAsia="zh-CN"/>
        </w:rPr>
      </w:pPr>
      <w:r>
        <w:rPr>
          <w:rFonts w:eastAsia="仿宋"/>
          <w:sz w:val="32"/>
          <w:szCs w:val="32"/>
        </w:rPr>
        <w:t>2.餐饮区总负责人：</w:t>
      </w:r>
      <w:r>
        <w:rPr>
          <w:rFonts w:hint="eastAsia" w:eastAsia="仿宋"/>
          <w:sz w:val="32"/>
          <w:szCs w:val="32"/>
          <w:lang w:val="en-US" w:eastAsia="zh-CN"/>
        </w:rPr>
        <w:t>胡怀勇</w:t>
      </w:r>
      <w:r>
        <w:rPr>
          <w:rFonts w:eastAsia="仿宋"/>
          <w:sz w:val="32"/>
          <w:szCs w:val="32"/>
        </w:rPr>
        <w:t>，具体负责人：赵美婷。</w:t>
      </w:r>
      <w:r>
        <w:rPr>
          <w:rFonts w:hint="eastAsia" w:eastAsia="仿宋"/>
          <w:sz w:val="32"/>
          <w:szCs w:val="32"/>
          <w:lang w:val="en-US" w:eastAsia="zh-CN"/>
        </w:rPr>
        <w:t>入库责任人：刘畅。出库责任人：刘玉菊。</w:t>
      </w:r>
    </w:p>
    <w:p w14:paraId="1FBF9D19">
      <w:pPr>
        <w:spacing w:line="560" w:lineRule="exact"/>
        <w:ind w:firstLine="640" w:firstLineChars="200"/>
        <w:rPr>
          <w:rFonts w:eastAsia="仿宋"/>
          <w:sz w:val="32"/>
          <w:szCs w:val="32"/>
        </w:rPr>
      </w:pPr>
      <w:r>
        <w:rPr>
          <w:rFonts w:eastAsia="仿宋"/>
          <w:sz w:val="32"/>
          <w:szCs w:val="32"/>
        </w:rPr>
        <w:t>3.公寓区总负责人：</w:t>
      </w:r>
      <w:r>
        <w:rPr>
          <w:rFonts w:hint="eastAsia" w:eastAsia="仿宋"/>
          <w:sz w:val="32"/>
          <w:szCs w:val="32"/>
          <w:lang w:val="en-US" w:eastAsia="zh-CN"/>
        </w:rPr>
        <w:t>胡怀勇</w:t>
      </w:r>
      <w:r>
        <w:rPr>
          <w:rFonts w:eastAsia="仿宋"/>
          <w:sz w:val="32"/>
          <w:szCs w:val="32"/>
        </w:rPr>
        <w:t>，具体负责人：赵美婷。</w:t>
      </w:r>
    </w:p>
    <w:p w14:paraId="3C970D10">
      <w:pPr>
        <w:spacing w:line="560" w:lineRule="exact"/>
        <w:ind w:firstLine="640" w:firstLineChars="200"/>
        <w:rPr>
          <w:rFonts w:hint="default" w:eastAsia="仿宋"/>
          <w:sz w:val="32"/>
          <w:szCs w:val="32"/>
          <w:lang w:val="en-US" w:eastAsia="zh-CN"/>
        </w:rPr>
      </w:pPr>
      <w:r>
        <w:rPr>
          <w:rFonts w:eastAsia="仿宋"/>
          <w:sz w:val="32"/>
          <w:szCs w:val="32"/>
        </w:rPr>
        <w:t>4.办公区：总负责人：</w:t>
      </w:r>
      <w:r>
        <w:rPr>
          <w:rFonts w:hint="eastAsia" w:eastAsia="仿宋"/>
          <w:sz w:val="32"/>
          <w:szCs w:val="32"/>
          <w:lang w:val="en-US" w:eastAsia="zh-CN"/>
        </w:rPr>
        <w:t>李伟健</w:t>
      </w:r>
      <w:r>
        <w:rPr>
          <w:rFonts w:eastAsia="仿宋"/>
          <w:sz w:val="32"/>
          <w:szCs w:val="32"/>
        </w:rPr>
        <w:t>，具体负责人：崔国凤。各科室负责人所管办公室内部安全工作</w:t>
      </w:r>
      <w:r>
        <w:rPr>
          <w:rFonts w:hint="eastAsia" w:eastAsia="仿宋"/>
          <w:sz w:val="32"/>
          <w:szCs w:val="32"/>
          <w:lang w:eastAsia="zh-CN"/>
        </w:rPr>
        <w:t>。</w:t>
      </w:r>
      <w:r>
        <w:rPr>
          <w:rFonts w:hint="eastAsia" w:eastAsia="仿宋"/>
          <w:sz w:val="32"/>
          <w:szCs w:val="32"/>
          <w:lang w:val="en-US" w:eastAsia="zh-CN"/>
        </w:rPr>
        <w:t>职工人事档案负责人：闫茜茜。财务安全责任人：杜萍，孙崇扬，高一平。</w:t>
      </w:r>
    </w:p>
    <w:p w14:paraId="633366A1">
      <w:pPr>
        <w:spacing w:line="560" w:lineRule="exact"/>
        <w:ind w:firstLine="640" w:firstLineChars="200"/>
        <w:rPr>
          <w:rFonts w:eastAsia="仿宋"/>
          <w:sz w:val="32"/>
          <w:szCs w:val="32"/>
        </w:rPr>
      </w:pPr>
      <w:r>
        <w:rPr>
          <w:rFonts w:eastAsia="仿宋"/>
          <w:sz w:val="32"/>
          <w:szCs w:val="32"/>
        </w:rPr>
        <w:t>5.教学区：总负责人：胡怀勇，具体负责人：徐建梅。教学楼各班级由安全由各班班主任负责，公共区域（包含教学楼内楼梯间、走廊、大厅、办公室）由徐建梅负责</w:t>
      </w:r>
      <w:r>
        <w:rPr>
          <w:rFonts w:hint="eastAsia" w:eastAsia="仿宋"/>
          <w:sz w:val="32"/>
          <w:szCs w:val="32"/>
          <w:lang w:eastAsia="zh-CN"/>
        </w:rPr>
        <w:t>，</w:t>
      </w:r>
      <w:r>
        <w:rPr>
          <w:rFonts w:hint="eastAsia" w:eastAsia="仿宋"/>
          <w:sz w:val="32"/>
          <w:szCs w:val="32"/>
          <w:lang w:val="en-US" w:eastAsia="zh-CN"/>
        </w:rPr>
        <w:t>上课期间由任课教师负责</w:t>
      </w:r>
      <w:r>
        <w:rPr>
          <w:rFonts w:eastAsia="仿宋"/>
          <w:sz w:val="32"/>
          <w:szCs w:val="32"/>
        </w:rPr>
        <w:t>。</w:t>
      </w:r>
    </w:p>
    <w:p w14:paraId="25BAC7E2">
      <w:pPr>
        <w:spacing w:line="560" w:lineRule="exact"/>
        <w:ind w:firstLine="640" w:firstLineChars="200"/>
        <w:rPr>
          <w:rFonts w:eastAsia="方正仿宋_GB2312"/>
          <w:sz w:val="32"/>
          <w:szCs w:val="32"/>
        </w:rPr>
      </w:pPr>
      <w:r>
        <w:rPr>
          <w:rFonts w:eastAsia="仿宋"/>
          <w:sz w:val="32"/>
          <w:szCs w:val="32"/>
        </w:rPr>
        <w:t>6.公共区域：总负责人：</w:t>
      </w:r>
      <w:r>
        <w:rPr>
          <w:rFonts w:hint="eastAsia" w:eastAsia="仿宋"/>
          <w:sz w:val="32"/>
          <w:szCs w:val="32"/>
          <w:lang w:val="en-US" w:eastAsia="zh-CN"/>
        </w:rPr>
        <w:t>胡怀勇</w:t>
      </w:r>
      <w:r>
        <w:rPr>
          <w:rFonts w:eastAsia="仿宋"/>
          <w:sz w:val="32"/>
          <w:szCs w:val="32"/>
        </w:rPr>
        <w:t>，具体负责人：杨民田。</w:t>
      </w:r>
    </w:p>
    <w:p w14:paraId="4242686F">
      <w:pPr>
        <w:pStyle w:val="2"/>
        <w:spacing w:line="560" w:lineRule="exact"/>
        <w:ind w:firstLine="640" w:firstLineChars="200"/>
        <w:rPr>
          <w:rFonts w:ascii="Times New Roman" w:hAnsi="Times New Roman" w:eastAsia="黑体"/>
          <w:color w:val="000000"/>
          <w:kern w:val="0"/>
          <w:sz w:val="32"/>
          <w:szCs w:val="32"/>
          <w:shd w:val="clear" w:color="auto" w:fill="FFFFFF"/>
        </w:rPr>
      </w:pPr>
      <w:r>
        <w:rPr>
          <w:rFonts w:ascii="Times New Roman" w:hAnsi="Times New Roman" w:eastAsia="黑体"/>
          <w:color w:val="000000"/>
          <w:kern w:val="0"/>
          <w:sz w:val="32"/>
          <w:szCs w:val="32"/>
          <w:shd w:val="clear" w:color="auto" w:fill="FFFFFF"/>
        </w:rPr>
        <w:t>三、时间安全责任时间段细分</w:t>
      </w:r>
    </w:p>
    <w:p w14:paraId="7C44BF1B">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（一）九大安全时间段配置</w:t>
      </w:r>
    </w:p>
    <w:p w14:paraId="6D7785A4">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早操段：由各参加训练的队伍教练员负责该时间段的安全。</w:t>
      </w:r>
    </w:p>
    <w:p w14:paraId="1AB23A13">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早餐段：值班人员根据学校值班表明确在岗安全责任。</w:t>
      </w:r>
    </w:p>
    <w:p w14:paraId="0D55981E">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上午教学训练段：教学区和训练区的安全管理。教学期间由各班代课老师负责班内安全，班主任对班级安全责任负总责。训练期间带队教练员对队内安全负总责，主教练对队伍安全责任负总责。</w:t>
      </w:r>
    </w:p>
    <w:p w14:paraId="5D5C9A8F">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午餐段：与早餐时间点类似，重点关注食品安全。食堂工作人员需确保食品卫生和安全。值班人员根据学校值班表明确在岗安全责任。</w:t>
      </w:r>
    </w:p>
    <w:p w14:paraId="376DABC4">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午休段：确保学生休息的环境安静且安全。教练员对各队宿舍安全负责。值班人员对宿舍安全秩序负责，宿管员对宿舍设施安全负责。</w:t>
      </w:r>
    </w:p>
    <w:p w14:paraId="2E371AD7">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下午教学训练段：继续关注教学区和训练区的安全。教学期间由各班代课老师负责班内安全，班主任对班级安全责任负总责。训练期间带队教练员对队内安全负总责，主教练对队伍安全责任负总责。</w:t>
      </w:r>
    </w:p>
    <w:p w14:paraId="04D8C95B">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晚餐段：食堂工作人员需确保食品卫生和安全。值班人员根据学校值班表明确在岗安全责任。</w:t>
      </w:r>
    </w:p>
    <w:p w14:paraId="4FCA3836">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晚间教学训练段：晚自习期间班主任对班级安全责任负总责。训练期间带队教练员对队内安全负总责，主教练对队伍安全责任负总责。</w:t>
      </w:r>
    </w:p>
    <w:p w14:paraId="4F1F0120">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晚间休息段：学生宿舍的安全管理。教练员对各队宿舍安全负责。值班人员对宿舍安全秩序负责，宿管员对宿舍设施安全负责。</w:t>
      </w:r>
    </w:p>
    <w:p w14:paraId="70D9C983">
      <w:pPr>
        <w:pStyle w:val="2"/>
        <w:spacing w:line="560" w:lineRule="exact"/>
        <w:ind w:firstLine="640" w:firstLineChars="200"/>
        <w:rPr>
          <w:rFonts w:ascii="Times New Roman" w:hAnsi="Times New Roman" w:eastAsia="黑体"/>
          <w:color w:val="000000"/>
          <w:kern w:val="0"/>
          <w:sz w:val="32"/>
          <w:szCs w:val="32"/>
          <w:shd w:val="clear" w:color="auto" w:fill="FFFFFF"/>
        </w:rPr>
      </w:pPr>
      <w:r>
        <w:rPr>
          <w:rFonts w:ascii="Times New Roman" w:hAnsi="Times New Roman" w:eastAsia="黑体"/>
          <w:color w:val="000000"/>
          <w:kern w:val="0"/>
          <w:sz w:val="32"/>
          <w:szCs w:val="32"/>
          <w:shd w:val="clear" w:color="auto" w:fill="FFFFFF"/>
        </w:rPr>
        <w:t>四、安全责任追究</w:t>
      </w:r>
    </w:p>
    <w:p w14:paraId="134B8835">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临沂市体育运动学校建立健全明确的安全管理规定制度，主要目的在于将校内安全责任压到实处，防范和杜绝校园安全事故的发生，严肃追究校内安全事故责任，以保障学生和教职工的生命财产安全。</w:t>
      </w:r>
    </w:p>
    <w:p w14:paraId="03CE6B5C">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校内安全责任追究的法律依据是根据《中华人民共和国教育法》《中华人民共和国教师法》《中华人民共和国义务教育法》《中华人民共和国未成年人保护法》等相关法律法规制定的。目的是为了有效防范校园内部安全事故的发生，严肃追究安全事故责任，确保师生的生命、财产安全得到保障。一旦发生安全事故，市体校将根据事故</w:t>
      </w:r>
      <w:r>
        <w:rPr>
          <w:rFonts w:hint="eastAsia" w:eastAsia="仿宋_GB2312"/>
          <w:color w:val="000000"/>
          <w:kern w:val="0"/>
          <w:sz w:val="32"/>
          <w:szCs w:val="32"/>
          <w:shd w:val="clear" w:color="auto" w:fill="FFFFFF"/>
          <w:lang w:eastAsia="zh-CN"/>
        </w:rPr>
        <w:t>缘由</w:t>
      </w:r>
      <w:r>
        <w:rPr>
          <w:rFonts w:eastAsia="仿宋_GB2312"/>
          <w:color w:val="000000"/>
          <w:kern w:val="0"/>
          <w:sz w:val="32"/>
          <w:szCs w:val="32"/>
          <w:shd w:val="clear" w:color="auto" w:fill="FFFFFF"/>
        </w:rPr>
        <w:t>、性质和严重程度，对相关责任人进行相应的处理，包括但不限于警告、记过、降级、解聘等处分，涉及刑事或纪律责任的，视情节上报主管部门或公安机关追究处置。</w:t>
      </w:r>
    </w:p>
    <w:p w14:paraId="6BF86E55">
      <w:pPr>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其中，校长是学校安全的第一责任人，对师生安全、校园稳定工作负总责，各科室（中心）、各岗位人员要根据本规定分工负责，实行责任追究制。切实按照网格化管理的模式将学校关键部位、重点节点、场所位置的安全管理责任落到实处，落实到具体的岗位和具体的人。对由于责任制不落实，疏于管理，监督不到位而引发事故的，要追究有关领导和直接责任人的责任，在目标考核、评优评先等工作中实行一票否决。</w:t>
      </w:r>
    </w:p>
    <w:p w14:paraId="023406D7">
      <w:pPr>
        <w:spacing w:line="560" w:lineRule="exact"/>
        <w:ind w:firstLine="640" w:firstLineChars="200"/>
        <w:rPr>
          <w:rFonts w:eastAsia="黑体"/>
          <w:sz w:val="28"/>
          <w:szCs w:val="28"/>
        </w:rPr>
      </w:pPr>
      <w:r>
        <w:rPr>
          <w:rFonts w:eastAsia="仿宋_GB2312"/>
          <w:color w:val="000000"/>
          <w:kern w:val="0"/>
          <w:sz w:val="32"/>
          <w:szCs w:val="32"/>
          <w:shd w:val="clear" w:color="auto" w:fill="FFFFFF"/>
        </w:rPr>
        <w:t>同时，学校要积极协助公安、</w:t>
      </w:r>
      <w:r>
        <w:rPr>
          <w:rFonts w:hint="eastAsia" w:eastAsia="仿宋_GB2312"/>
          <w:color w:val="000000"/>
          <w:kern w:val="0"/>
          <w:sz w:val="32"/>
          <w:szCs w:val="32"/>
          <w:shd w:val="clear" w:color="auto" w:fill="FFFFFF"/>
        </w:rPr>
        <w:t>综</w:t>
      </w:r>
      <w:r>
        <w:rPr>
          <w:rFonts w:eastAsia="仿宋_GB2312"/>
          <w:color w:val="000000"/>
          <w:kern w:val="0"/>
          <w:sz w:val="32"/>
          <w:szCs w:val="32"/>
          <w:shd w:val="clear" w:color="auto" w:fill="FFFFFF"/>
        </w:rPr>
        <w:t>治、卫生等部门做好各项安全工作，特别是要加强与学校法</w:t>
      </w:r>
      <w:r>
        <w:rPr>
          <w:rFonts w:hint="eastAsia" w:eastAsia="仿宋_GB2312"/>
          <w:color w:val="000000"/>
          <w:kern w:val="0"/>
          <w:sz w:val="32"/>
          <w:szCs w:val="32"/>
          <w:shd w:val="clear" w:color="auto" w:fill="FFFFFF"/>
        </w:rPr>
        <w:t>治</w:t>
      </w:r>
      <w:r>
        <w:rPr>
          <w:rFonts w:eastAsia="仿宋_GB2312"/>
          <w:color w:val="000000"/>
          <w:kern w:val="0"/>
          <w:sz w:val="32"/>
          <w:szCs w:val="32"/>
          <w:shd w:val="clear" w:color="auto" w:fill="FFFFFF"/>
        </w:rPr>
        <w:t>副校长的联络与沟通，及时发现校园治安隐患和针对师生可能引发的治安事件苗头，打击校内外暴力侵害师生行为，维护学校正常的教育教学秩序和治安秩序。要自觉动员和指导学生自愿</w:t>
      </w:r>
      <w:r>
        <w:rPr>
          <w:rFonts w:hint="eastAsia" w:eastAsia="仿宋_GB2312"/>
          <w:color w:val="000000"/>
          <w:kern w:val="0"/>
          <w:sz w:val="32"/>
          <w:szCs w:val="32"/>
          <w:shd w:val="clear" w:color="auto" w:fill="FFFFFF"/>
          <w:lang w:eastAsia="zh-CN"/>
        </w:rPr>
        <w:t>购买</w:t>
      </w:r>
      <w:r>
        <w:rPr>
          <w:rFonts w:eastAsia="仿宋_GB2312"/>
          <w:color w:val="000000"/>
          <w:kern w:val="0"/>
          <w:sz w:val="32"/>
          <w:szCs w:val="32"/>
          <w:shd w:val="clear" w:color="auto" w:fill="FFFFFF"/>
        </w:rPr>
        <w:t>学生平安保险。防范学生在日常训练、教学、生活中的伤害事故。要按照突发安全事故应急处理的相关办法和规定及时实施救助，妥善处理。学校应当在事故发生后及时总结经验教训，采取措施防止</w:t>
      </w:r>
      <w:r>
        <w:rPr>
          <w:rFonts w:hint="eastAsia" w:eastAsia="仿宋_GB2312"/>
          <w:color w:val="000000"/>
          <w:kern w:val="0"/>
          <w:sz w:val="32"/>
          <w:szCs w:val="32"/>
          <w:shd w:val="clear" w:color="auto" w:fill="FFFFFF"/>
        </w:rPr>
        <w:t>安全</w:t>
      </w:r>
      <w:r>
        <w:rPr>
          <w:rFonts w:eastAsia="仿宋_GB2312"/>
          <w:color w:val="000000"/>
          <w:kern w:val="0"/>
          <w:sz w:val="32"/>
          <w:szCs w:val="32"/>
          <w:shd w:val="clear" w:color="auto" w:fill="FFFFFF"/>
        </w:rPr>
        <w:t>事故发生。</w:t>
      </w:r>
    </w:p>
    <w:p w14:paraId="053B5633">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方正楷体_GB2312">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579D54"/>
    <w:multiLevelType w:val="singleLevel"/>
    <w:tmpl w:val="C1579D5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B90901"/>
    <w:rsid w:val="72B909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0"/>
    <w:pPr>
      <w:spacing w:after="120"/>
    </w:pPr>
    <w:rPr>
      <w:rFonts w:ascii="Calibri" w:hAnsi="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2025-05-26T07:23:00Z</dcterms:created>
  <dc:creator>biubiu</dc:creator>
  <cp:lastModifiedBy>biubiu</cp:lastModifiedBy>
  <dcterms:modified xsi:type="dcterms:W3CDTF">2025-05-26T07:24:00Z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74B9B8E7C7D64BC0AE2192F1A6118A5C_11</vt:lpwstr>
  </property>
  <property fmtid="{D5CDD505-2E9C-101B-9397-08002B2CF9AE}" pid="4" name="KSOTemplateDocerSaveRecord">
    <vt:lpwstr>eyJoZGlkIjoiZTc0YzBiMWQxMDIyYWFhM2FmM2Y4ODg5OGMwMjFhYTgiLCJ1c2VySWQiOiIyMDUxMTEyNDUifQ==</vt:lpwstr>
  </property>
</Properties>
</file>