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1ACFD9">
      <w:pPr>
        <w:spacing w:line="560" w:lineRule="exact"/>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rPr>
        <w:t>附件</w:t>
      </w:r>
      <w:r>
        <w:rPr>
          <w:rFonts w:hint="eastAsia" w:ascii="Times New Roman" w:hAnsi="Times New Roman" w:eastAsia="仿宋_GB2312" w:cs="Times New Roman"/>
          <w:sz w:val="32"/>
          <w:lang w:val="en-US" w:eastAsia="zh-CN"/>
        </w:rPr>
        <w:t>9</w:t>
      </w:r>
    </w:p>
    <w:p w14:paraId="1EDFC4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2"/>
          <w:szCs w:val="32"/>
        </w:rPr>
      </w:pPr>
      <w:bookmarkStart w:id="0" w:name="_GoBack"/>
      <w:r>
        <w:rPr>
          <w:rFonts w:hint="eastAsia" w:ascii="方正小标宋简体" w:hAnsi="方正小标宋简体" w:eastAsia="方正小标宋简体" w:cs="方正小标宋简体"/>
          <w:b w:val="0"/>
          <w:bCs w:val="0"/>
          <w:sz w:val="44"/>
          <w:szCs w:val="44"/>
          <w:lang w:val="en-US" w:eastAsia="zh-CN"/>
        </w:rPr>
        <w:t>临沂市体育运动学校治安防暴应急演练</w:t>
      </w:r>
      <w:r>
        <w:rPr>
          <w:rFonts w:hint="eastAsia" w:ascii="方正小标宋简体" w:hAnsi="方正小标宋简体" w:eastAsia="方正小标宋简体" w:cs="方正小标宋简体"/>
          <w:b w:val="0"/>
          <w:bCs w:val="0"/>
          <w:sz w:val="44"/>
          <w:szCs w:val="44"/>
        </w:rPr>
        <w:t>预案</w:t>
      </w:r>
    </w:p>
    <w:bookmarkEnd w:id="0"/>
    <w:p w14:paraId="6555C1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rPr>
      </w:pPr>
    </w:p>
    <w:p w14:paraId="4CEDA7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为了有效防范突发伤害事件，切实保障</w:t>
      </w:r>
      <w:r>
        <w:rPr>
          <w:rFonts w:hint="default" w:ascii="Times New Roman" w:hAnsi="Times New Roman" w:eastAsia="仿宋_GB2312" w:cs="Times New Roman"/>
          <w:b w:val="0"/>
          <w:bCs w:val="0"/>
          <w:sz w:val="32"/>
          <w:szCs w:val="32"/>
          <w:lang w:eastAsia="zh-CN"/>
        </w:rPr>
        <w:t>全体师生</w:t>
      </w:r>
      <w:r>
        <w:rPr>
          <w:rFonts w:hint="default" w:ascii="Times New Roman" w:hAnsi="Times New Roman" w:eastAsia="仿宋_GB2312" w:cs="Times New Roman"/>
          <w:b w:val="0"/>
          <w:bCs w:val="0"/>
          <w:sz w:val="32"/>
          <w:szCs w:val="32"/>
        </w:rPr>
        <w:t>人身安全，及时处</w:t>
      </w:r>
      <w:r>
        <w:rPr>
          <w:rFonts w:hint="default" w:ascii="Times New Roman" w:hAnsi="Times New Roman" w:eastAsia="仿宋_GB2312" w:cs="Times New Roman"/>
          <w:b w:val="0"/>
          <w:bCs w:val="0"/>
          <w:sz w:val="32"/>
          <w:szCs w:val="32"/>
          <w:lang w:eastAsia="zh-CN"/>
        </w:rPr>
        <w:t>理</w:t>
      </w:r>
      <w:r>
        <w:rPr>
          <w:rFonts w:hint="default" w:ascii="Times New Roman" w:hAnsi="Times New Roman" w:eastAsia="仿宋_GB2312" w:cs="Times New Roman"/>
          <w:b w:val="0"/>
          <w:bCs w:val="0"/>
          <w:sz w:val="32"/>
          <w:szCs w:val="32"/>
        </w:rPr>
        <w:t>侵害师生安全的恶性事件，维护</w:t>
      </w:r>
      <w:r>
        <w:rPr>
          <w:rFonts w:hint="default" w:ascii="Times New Roman" w:hAnsi="Times New Roman" w:eastAsia="仿宋_GB2312" w:cs="Times New Roman"/>
          <w:b w:val="0"/>
          <w:bCs w:val="0"/>
          <w:sz w:val="32"/>
          <w:szCs w:val="32"/>
          <w:lang w:val="en-US" w:eastAsia="zh-CN"/>
        </w:rPr>
        <w:t>学</w:t>
      </w:r>
      <w:r>
        <w:rPr>
          <w:rFonts w:hint="default" w:ascii="Times New Roman" w:hAnsi="Times New Roman" w:eastAsia="仿宋_GB2312" w:cs="Times New Roman"/>
          <w:b w:val="0"/>
          <w:bCs w:val="0"/>
          <w:sz w:val="32"/>
          <w:szCs w:val="32"/>
        </w:rPr>
        <w:t>校安全稳定，增强</w:t>
      </w:r>
      <w:r>
        <w:rPr>
          <w:rFonts w:hint="default" w:ascii="Times New Roman" w:hAnsi="Times New Roman" w:eastAsia="仿宋_GB2312" w:cs="Times New Roman"/>
          <w:b w:val="0"/>
          <w:bCs w:val="0"/>
          <w:sz w:val="32"/>
          <w:szCs w:val="32"/>
          <w:lang w:eastAsia="zh-CN"/>
        </w:rPr>
        <w:t>师生</w:t>
      </w:r>
      <w:r>
        <w:rPr>
          <w:rFonts w:hint="default" w:ascii="Times New Roman" w:hAnsi="Times New Roman" w:eastAsia="仿宋_GB2312" w:cs="Times New Roman"/>
          <w:b w:val="0"/>
          <w:bCs w:val="0"/>
          <w:sz w:val="32"/>
          <w:szCs w:val="32"/>
        </w:rPr>
        <w:t>在真实情景下的心理素质和防暴意识，提高师生应对能力。学校组织应急防暴组人员及部分师生开展</w:t>
      </w:r>
      <w:r>
        <w:rPr>
          <w:rFonts w:hint="default" w:ascii="Times New Roman" w:hAnsi="Times New Roman" w:eastAsia="仿宋_GB2312" w:cs="Times New Roman"/>
          <w:b w:val="0"/>
          <w:bCs w:val="0"/>
          <w:sz w:val="32"/>
          <w:szCs w:val="32"/>
          <w:lang w:val="en-US" w:eastAsia="zh-CN"/>
        </w:rPr>
        <w:t>治安</w:t>
      </w:r>
      <w:r>
        <w:rPr>
          <w:rFonts w:hint="default" w:ascii="Times New Roman" w:hAnsi="Times New Roman" w:eastAsia="仿宋_GB2312" w:cs="Times New Roman"/>
          <w:b w:val="0"/>
          <w:bCs w:val="0"/>
          <w:sz w:val="32"/>
          <w:szCs w:val="32"/>
        </w:rPr>
        <w:t>防暴模拟演练活动。为使此活动顺利有序地开展，特制订本</w:t>
      </w:r>
      <w:r>
        <w:rPr>
          <w:rFonts w:hint="default" w:ascii="Times New Roman" w:hAnsi="Times New Roman" w:eastAsia="仿宋_GB2312" w:cs="Times New Roman"/>
          <w:b w:val="0"/>
          <w:bCs w:val="0"/>
          <w:sz w:val="32"/>
          <w:szCs w:val="32"/>
          <w:lang w:eastAsia="zh-CN"/>
        </w:rPr>
        <w:t>预</w:t>
      </w:r>
      <w:r>
        <w:rPr>
          <w:rFonts w:hint="default" w:ascii="Times New Roman" w:hAnsi="Times New Roman" w:eastAsia="仿宋_GB2312" w:cs="Times New Roman"/>
          <w:b w:val="0"/>
          <w:bCs w:val="0"/>
          <w:sz w:val="32"/>
          <w:szCs w:val="32"/>
        </w:rPr>
        <w:t>案</w:t>
      </w:r>
      <w:r>
        <w:rPr>
          <w:rFonts w:hint="default" w:ascii="Times New Roman" w:hAnsi="Times New Roman" w:eastAsia="仿宋_GB2312" w:cs="Times New Roman"/>
          <w:b w:val="0"/>
          <w:bCs w:val="0"/>
          <w:sz w:val="32"/>
          <w:szCs w:val="32"/>
          <w:lang w:eastAsia="zh-CN"/>
        </w:rPr>
        <w:t>：</w:t>
      </w:r>
    </w:p>
    <w:p w14:paraId="4B0E73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kern w:val="2"/>
          <w:sz w:val="32"/>
          <w:szCs w:val="32"/>
          <w:lang w:val="en-US" w:eastAsia="zh-CN" w:bidi="ar-SA"/>
        </w:rPr>
        <w:t>一、</w:t>
      </w:r>
      <w:r>
        <w:rPr>
          <w:rFonts w:hint="default" w:ascii="Times New Roman" w:hAnsi="Times New Roman" w:eastAsia="黑体" w:cs="Times New Roman"/>
          <w:b w:val="0"/>
          <w:bCs w:val="0"/>
          <w:sz w:val="32"/>
          <w:szCs w:val="32"/>
          <w:lang w:val="en-US" w:eastAsia="zh-CN"/>
        </w:rPr>
        <w:t>组织机构</w:t>
      </w:r>
    </w:p>
    <w:p w14:paraId="63B939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eastAsia="zh-CN"/>
        </w:rPr>
        <w:t>为了加强</w:t>
      </w:r>
      <w:r>
        <w:rPr>
          <w:rFonts w:hint="default" w:ascii="Times New Roman" w:hAnsi="Times New Roman" w:eastAsia="仿宋_GB2312" w:cs="Times New Roman"/>
          <w:b w:val="0"/>
          <w:bCs w:val="0"/>
          <w:sz w:val="32"/>
          <w:szCs w:val="32"/>
        </w:rPr>
        <w:t>学校各方面的沟通协调能力</w:t>
      </w:r>
      <w:r>
        <w:rPr>
          <w:rFonts w:hint="default" w:ascii="Times New Roman" w:hAnsi="Times New Roman" w:eastAsia="仿宋_GB2312" w:cs="Times New Roman"/>
          <w:b w:val="0"/>
          <w:bCs w:val="0"/>
          <w:sz w:val="32"/>
          <w:szCs w:val="32"/>
          <w:lang w:eastAsia="zh-CN"/>
        </w:rPr>
        <w:t>，在</w:t>
      </w:r>
      <w:r>
        <w:rPr>
          <w:rFonts w:hint="default" w:ascii="Times New Roman" w:hAnsi="Times New Roman" w:eastAsia="仿宋_GB2312" w:cs="Times New Roman"/>
          <w:b w:val="0"/>
          <w:bCs w:val="0"/>
          <w:sz w:val="32"/>
          <w:szCs w:val="32"/>
        </w:rPr>
        <w:t>危急条件下的执行力，促进学校综合</w:t>
      </w:r>
      <w:r>
        <w:rPr>
          <w:rFonts w:hint="default" w:ascii="Times New Roman" w:hAnsi="Times New Roman" w:eastAsia="仿宋_GB2312" w:cs="Times New Roman"/>
          <w:b w:val="0"/>
          <w:bCs w:val="0"/>
          <w:sz w:val="32"/>
          <w:szCs w:val="32"/>
          <w:lang w:val="en-US" w:eastAsia="zh-CN"/>
        </w:rPr>
        <w:t>治安</w:t>
      </w:r>
      <w:r>
        <w:rPr>
          <w:rFonts w:hint="default" w:ascii="Times New Roman" w:hAnsi="Times New Roman" w:eastAsia="仿宋_GB2312" w:cs="Times New Roman"/>
          <w:b w:val="0"/>
          <w:bCs w:val="0"/>
          <w:sz w:val="32"/>
          <w:szCs w:val="32"/>
        </w:rPr>
        <w:t>防暴意识与能力的提升。成立领导小组和</w:t>
      </w:r>
      <w:r>
        <w:rPr>
          <w:rFonts w:hint="default" w:ascii="Times New Roman" w:hAnsi="Times New Roman" w:eastAsia="仿宋_GB2312" w:cs="Times New Roman"/>
          <w:b w:val="0"/>
          <w:bCs w:val="0"/>
          <w:sz w:val="32"/>
          <w:szCs w:val="32"/>
          <w:lang w:val="en-US" w:eastAsia="zh-CN"/>
        </w:rPr>
        <w:t>7</w:t>
      </w:r>
      <w:r>
        <w:rPr>
          <w:rFonts w:hint="default" w:ascii="Times New Roman" w:hAnsi="Times New Roman" w:eastAsia="仿宋_GB2312" w:cs="Times New Roman"/>
          <w:b w:val="0"/>
          <w:bCs w:val="0"/>
          <w:sz w:val="32"/>
          <w:szCs w:val="32"/>
        </w:rPr>
        <w:t>个具体工作小组，在领导小组统一组织安排下开展工作，并分别明确工作职责和任务</w:t>
      </w:r>
      <w:r>
        <w:rPr>
          <w:rFonts w:hint="default" w:ascii="Times New Roman" w:hAnsi="Times New Roman" w:eastAsia="仿宋_GB2312" w:cs="Times New Roman"/>
          <w:b w:val="0"/>
          <w:bCs w:val="0"/>
          <w:sz w:val="32"/>
          <w:szCs w:val="32"/>
          <w:lang w:eastAsia="zh-CN"/>
        </w:rPr>
        <w:t>。</w:t>
      </w:r>
    </w:p>
    <w:p w14:paraId="508607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2312" w:cs="Times New Roman"/>
          <w:sz w:val="32"/>
          <w:szCs w:val="32"/>
          <w:lang w:val="en-US" w:eastAsia="zh-CN"/>
        </w:rPr>
      </w:pPr>
      <w:r>
        <w:rPr>
          <w:rFonts w:hint="default" w:ascii="Times New Roman" w:hAnsi="Times New Roman" w:eastAsia="方正楷体_GB2312" w:cs="Times New Roman"/>
          <w:sz w:val="32"/>
          <w:szCs w:val="32"/>
          <w:lang w:val="en-US" w:eastAsia="zh-CN"/>
        </w:rPr>
        <w:t>1.学校治安防暴应急领导小组及职责：</w:t>
      </w:r>
    </w:p>
    <w:p w14:paraId="7A5B88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 xml:space="preserve">组  长：顾学伟 </w:t>
      </w:r>
      <w:r>
        <w:rPr>
          <w:rFonts w:hint="eastAsia" w:ascii="Times New Roman" w:hAnsi="Times New Roman" w:eastAsia="方正仿宋_GB2312" w:cs="Times New Roman"/>
          <w:sz w:val="32"/>
          <w:szCs w:val="32"/>
          <w:lang w:val="en-US" w:eastAsia="zh-CN"/>
        </w:rPr>
        <w:t>刘金波</w:t>
      </w:r>
    </w:p>
    <w:p w14:paraId="08FBC3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副组长：胡怀勇 韦国庆 李伟健</w:t>
      </w:r>
    </w:p>
    <w:p w14:paraId="43F7A4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成</w:t>
      </w:r>
      <w:r>
        <w:rPr>
          <w:rFonts w:hint="eastAsia" w:ascii="Times New Roman" w:hAnsi="Times New Roman" w:eastAsia="方正仿宋_GB2312" w:cs="Times New Roman"/>
          <w:sz w:val="32"/>
          <w:szCs w:val="32"/>
          <w:lang w:val="en-US" w:eastAsia="zh-CN"/>
        </w:rPr>
        <w:t xml:space="preserve">  </w:t>
      </w:r>
      <w:r>
        <w:rPr>
          <w:rFonts w:hint="default" w:ascii="Times New Roman" w:hAnsi="Times New Roman" w:eastAsia="方正仿宋_GB2312" w:cs="Times New Roman"/>
          <w:sz w:val="32"/>
          <w:szCs w:val="32"/>
          <w:lang w:val="en-US" w:eastAsia="zh-CN"/>
        </w:rPr>
        <w:t xml:space="preserve">员：徐建梅 张一丁 蒋振国 </w:t>
      </w:r>
      <w:r>
        <w:rPr>
          <w:rFonts w:hint="eastAsia" w:ascii="Times New Roman" w:hAnsi="Times New Roman" w:eastAsia="方正仿宋_GB2312" w:cs="Times New Roman"/>
          <w:sz w:val="32"/>
          <w:szCs w:val="32"/>
          <w:lang w:val="en-US" w:eastAsia="zh-CN"/>
        </w:rPr>
        <w:t>王志勇 周艳华 牛丽娜</w:t>
      </w:r>
    </w:p>
    <w:p w14:paraId="45F65361">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密  杰 吴哲亮 刘凌霏 崔国凤 张伟伟 孙锦山</w:t>
      </w:r>
    </w:p>
    <w:p w14:paraId="3E920E87">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赵美婷</w:t>
      </w:r>
    </w:p>
    <w:p w14:paraId="5FFC2B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下设应急指挥组、治安防暴组、医疗救助组、应急联络组、学生工作组、防暴保障组、暴恐分子扮演组等7个工作组</w:t>
      </w:r>
    </w:p>
    <w:p w14:paraId="2F4E6F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sz w:val="32"/>
          <w:szCs w:val="32"/>
        </w:rPr>
        <w:t>主要职责：</w:t>
      </w:r>
    </w:p>
    <w:p w14:paraId="50CD1A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（1）加强领导，健全组织，强化工作职责，完善应急预案的制定和措施的落实。</w:t>
      </w:r>
    </w:p>
    <w:p w14:paraId="096C69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（2）充分利用各种渠道进行预防和抵御外来侵害的宣传教育及系统常识的普及教育，广泛开展相关技能训练，不断提高广大师生的防范意识和防范技能。</w:t>
      </w:r>
    </w:p>
    <w:p w14:paraId="120B98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（3）采取一切必要手段，组织各方面力量全面进行救护工作，把发生侵害造成的损失降到最低点。</w:t>
      </w:r>
    </w:p>
    <w:p w14:paraId="76506B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（4）调动一切积极因素，迅速恢复训练、教学秩序。</w:t>
      </w:r>
    </w:p>
    <w:p w14:paraId="01581A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2、</w:t>
      </w:r>
      <w:r>
        <w:rPr>
          <w:rFonts w:hint="eastAsia" w:ascii="方正楷体_GB2312" w:hAnsi="方正楷体_GB2312" w:eastAsia="方正楷体_GB2312" w:cs="方正楷体_GB2312"/>
          <w:b w:val="0"/>
          <w:bCs w:val="0"/>
          <w:sz w:val="32"/>
          <w:szCs w:val="32"/>
          <w:lang w:val="en-US" w:eastAsia="zh-CN"/>
        </w:rPr>
        <w:t>工作小组职责及任务分工：</w:t>
      </w:r>
    </w:p>
    <w:p w14:paraId="113658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（1）</w:t>
      </w:r>
      <w:r>
        <w:rPr>
          <w:rFonts w:hint="eastAsia" w:ascii="Times New Roman" w:hAnsi="Times New Roman" w:eastAsia="方正仿宋_GB2312" w:cs="Times New Roman"/>
          <w:b w:val="0"/>
          <w:bCs w:val="0"/>
          <w:sz w:val="32"/>
          <w:szCs w:val="32"/>
          <w:lang w:val="en-US" w:eastAsia="zh-CN"/>
        </w:rPr>
        <w:t>应急指挥组</w:t>
      </w:r>
    </w:p>
    <w:p w14:paraId="0C24F6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组长：学校轮值值班带班领导</w:t>
      </w:r>
    </w:p>
    <w:p w14:paraId="6F4771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组员：学校轮值值班巡查员</w:t>
      </w:r>
    </w:p>
    <w:p w14:paraId="43C026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工作职责：在应急指挥室(门卫室或保卫科值班室)统一协调指挥。</w:t>
      </w:r>
    </w:p>
    <w:p w14:paraId="75807E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（2）</w:t>
      </w:r>
      <w:r>
        <w:rPr>
          <w:rFonts w:hint="eastAsia" w:ascii="Times New Roman" w:hAnsi="Times New Roman" w:eastAsia="方正仿宋_GB2312" w:cs="Times New Roman"/>
          <w:b w:val="0"/>
          <w:bCs w:val="0"/>
          <w:sz w:val="32"/>
          <w:szCs w:val="32"/>
          <w:lang w:val="en-US" w:eastAsia="zh-CN"/>
        </w:rPr>
        <w:t>治安防暴组</w:t>
      </w:r>
    </w:p>
    <w:p w14:paraId="61FCD7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组长：学校轮值值班带班领导</w:t>
      </w:r>
    </w:p>
    <w:p w14:paraId="4EC424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组员：学校轮值值班巡查员及物业安保人员</w:t>
      </w:r>
    </w:p>
    <w:p w14:paraId="6F5DA0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工作职责：负责与暴恐分子周旋、搏斗、阻止犯罪，并配合警方控制暴恐分子。</w:t>
      </w:r>
    </w:p>
    <w:p w14:paraId="4C87C1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（3）</w:t>
      </w:r>
      <w:r>
        <w:rPr>
          <w:rFonts w:hint="eastAsia" w:ascii="Times New Roman" w:hAnsi="Times New Roman" w:eastAsia="方正仿宋_GB2312" w:cs="Times New Roman"/>
          <w:b w:val="0"/>
          <w:bCs w:val="0"/>
          <w:sz w:val="32"/>
          <w:szCs w:val="32"/>
          <w:lang w:val="en-US" w:eastAsia="zh-CN"/>
        </w:rPr>
        <w:t>医疗救助组</w:t>
      </w:r>
    </w:p>
    <w:p w14:paraId="31EFB0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组长：刘凌霏</w:t>
      </w:r>
    </w:p>
    <w:p w14:paraId="7EE0B5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组员：马利鹏 薛</w:t>
      </w:r>
      <w:r>
        <w:rPr>
          <w:rFonts w:hint="eastAsia" w:ascii="Times New Roman" w:hAnsi="Times New Roman" w:eastAsia="方正仿宋_GB2312" w:cs="Times New Roman"/>
          <w:b w:val="0"/>
          <w:bCs w:val="0"/>
          <w:sz w:val="32"/>
          <w:szCs w:val="32"/>
          <w:lang w:val="en-US" w:eastAsia="zh-CN"/>
        </w:rPr>
        <w:t xml:space="preserve">  </w:t>
      </w:r>
      <w:r>
        <w:rPr>
          <w:rFonts w:hint="default" w:ascii="Times New Roman" w:hAnsi="Times New Roman" w:eastAsia="方正仿宋_GB2312" w:cs="Times New Roman"/>
          <w:b w:val="0"/>
          <w:bCs w:val="0"/>
          <w:sz w:val="32"/>
          <w:szCs w:val="32"/>
          <w:lang w:val="en-US" w:eastAsia="zh-CN"/>
        </w:rPr>
        <w:t>航 华</w:t>
      </w:r>
      <w:r>
        <w:rPr>
          <w:rFonts w:hint="eastAsia" w:ascii="Times New Roman" w:hAnsi="Times New Roman" w:eastAsia="方正仿宋_GB2312" w:cs="Times New Roman"/>
          <w:b w:val="0"/>
          <w:bCs w:val="0"/>
          <w:sz w:val="32"/>
          <w:szCs w:val="32"/>
          <w:lang w:val="en-US" w:eastAsia="zh-CN"/>
        </w:rPr>
        <w:t xml:space="preserve">  </w:t>
      </w:r>
      <w:r>
        <w:rPr>
          <w:rFonts w:hint="default" w:ascii="Times New Roman" w:hAnsi="Times New Roman" w:eastAsia="方正仿宋_GB2312" w:cs="Times New Roman"/>
          <w:b w:val="0"/>
          <w:bCs w:val="0"/>
          <w:sz w:val="32"/>
          <w:szCs w:val="32"/>
          <w:lang w:val="en-US" w:eastAsia="zh-CN"/>
        </w:rPr>
        <w:t>猛</w:t>
      </w:r>
    </w:p>
    <w:p w14:paraId="59591C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工作职责：救护伤员，保护现场，做好善后工作。</w:t>
      </w:r>
    </w:p>
    <w:p w14:paraId="02272F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（4）</w:t>
      </w:r>
      <w:r>
        <w:rPr>
          <w:rFonts w:hint="eastAsia" w:ascii="Times New Roman" w:hAnsi="Times New Roman" w:eastAsia="方正仿宋_GB2312" w:cs="Times New Roman"/>
          <w:b w:val="0"/>
          <w:bCs w:val="0"/>
          <w:sz w:val="32"/>
          <w:szCs w:val="32"/>
          <w:lang w:val="en-US" w:eastAsia="zh-CN"/>
        </w:rPr>
        <w:t>应急联络组</w:t>
      </w:r>
    </w:p>
    <w:p w14:paraId="77DF77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组长：崔国凤</w:t>
      </w:r>
    </w:p>
    <w:p w14:paraId="56D8C6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组员：</w:t>
      </w:r>
      <w:r>
        <w:rPr>
          <w:rFonts w:hint="eastAsia" w:ascii="Times New Roman" w:hAnsi="Times New Roman" w:eastAsia="方正仿宋_GB2312" w:cs="Times New Roman"/>
          <w:b w:val="0"/>
          <w:bCs w:val="0"/>
          <w:sz w:val="32"/>
          <w:szCs w:val="32"/>
          <w:lang w:val="en-US" w:eastAsia="zh-CN"/>
        </w:rPr>
        <w:t>杜培根</w:t>
      </w:r>
      <w:r>
        <w:rPr>
          <w:rFonts w:hint="default" w:ascii="Times New Roman" w:hAnsi="Times New Roman" w:eastAsia="方正仿宋_GB2312" w:cs="Times New Roman"/>
          <w:b w:val="0"/>
          <w:bCs w:val="0"/>
          <w:sz w:val="32"/>
          <w:szCs w:val="32"/>
          <w:lang w:val="en-US" w:eastAsia="zh-CN"/>
        </w:rPr>
        <w:t xml:space="preserve"> 张</w:t>
      </w:r>
      <w:r>
        <w:rPr>
          <w:rFonts w:hint="eastAsia" w:ascii="Times New Roman" w:hAnsi="Times New Roman" w:eastAsia="方正仿宋_GB2312" w:cs="Times New Roman"/>
          <w:b w:val="0"/>
          <w:bCs w:val="0"/>
          <w:sz w:val="32"/>
          <w:szCs w:val="32"/>
          <w:lang w:val="en-US" w:eastAsia="zh-CN"/>
        </w:rPr>
        <w:t xml:space="preserve">  </w:t>
      </w:r>
      <w:r>
        <w:rPr>
          <w:rFonts w:hint="default" w:ascii="Times New Roman" w:hAnsi="Times New Roman" w:eastAsia="方正仿宋_GB2312" w:cs="Times New Roman"/>
          <w:b w:val="0"/>
          <w:bCs w:val="0"/>
          <w:sz w:val="32"/>
          <w:szCs w:val="32"/>
          <w:lang w:val="en-US" w:eastAsia="zh-CN"/>
        </w:rPr>
        <w:t>倩 刘</w:t>
      </w:r>
      <w:r>
        <w:rPr>
          <w:rFonts w:hint="eastAsia" w:ascii="Times New Roman" w:hAnsi="Times New Roman" w:eastAsia="方正仿宋_GB2312" w:cs="Times New Roman"/>
          <w:b w:val="0"/>
          <w:bCs w:val="0"/>
          <w:sz w:val="32"/>
          <w:szCs w:val="32"/>
          <w:lang w:val="en-US" w:eastAsia="zh-CN"/>
        </w:rPr>
        <w:t xml:space="preserve">  </w:t>
      </w:r>
      <w:r>
        <w:rPr>
          <w:rFonts w:hint="default" w:ascii="Times New Roman" w:hAnsi="Times New Roman" w:eastAsia="方正仿宋_GB2312" w:cs="Times New Roman"/>
          <w:b w:val="0"/>
          <w:bCs w:val="0"/>
          <w:sz w:val="32"/>
          <w:szCs w:val="32"/>
          <w:lang w:val="en-US" w:eastAsia="zh-CN"/>
        </w:rPr>
        <w:t>珍</w:t>
      </w:r>
    </w:p>
    <w:p w14:paraId="574CA1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工作职责：联系派出所，到现场指导，做好接待工作和演练时的沟通协调。演练结束后</w:t>
      </w:r>
      <w:r>
        <w:rPr>
          <w:rFonts w:hint="eastAsia" w:ascii="Times New Roman" w:hAnsi="Times New Roman" w:eastAsia="方正仿宋_GB2312" w:cs="Times New Roman"/>
          <w:b w:val="0"/>
          <w:bCs w:val="0"/>
          <w:sz w:val="32"/>
          <w:szCs w:val="32"/>
          <w:lang w:val="en-US" w:eastAsia="zh-CN"/>
        </w:rPr>
        <w:t>，</w:t>
      </w:r>
      <w:r>
        <w:rPr>
          <w:rFonts w:hint="default" w:ascii="Times New Roman" w:hAnsi="Times New Roman" w:eastAsia="方正仿宋_GB2312" w:cs="Times New Roman"/>
          <w:b w:val="0"/>
          <w:bCs w:val="0"/>
          <w:sz w:val="32"/>
          <w:szCs w:val="32"/>
          <w:lang w:val="en-US" w:eastAsia="zh-CN"/>
        </w:rPr>
        <w:t>向体育局上报演练情况，负责演练文字、影像资料收集，提前发布演练消息，提供挂网稿件。</w:t>
      </w:r>
    </w:p>
    <w:p w14:paraId="0AE11D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（5）</w:t>
      </w:r>
      <w:r>
        <w:rPr>
          <w:rFonts w:hint="eastAsia" w:ascii="Times New Roman" w:hAnsi="Times New Roman" w:eastAsia="方正仿宋_GB2312" w:cs="Times New Roman"/>
          <w:b w:val="0"/>
          <w:bCs w:val="0"/>
          <w:sz w:val="32"/>
          <w:szCs w:val="32"/>
          <w:lang w:val="en-US" w:eastAsia="zh-CN"/>
        </w:rPr>
        <w:t>学生工作组</w:t>
      </w:r>
    </w:p>
    <w:p w14:paraId="0F7EBC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2312" w:cs="Times New Roman"/>
          <w:sz w:val="32"/>
          <w:szCs w:val="32"/>
          <w:lang w:val="en-US" w:eastAsia="zh-CN"/>
        </w:rPr>
      </w:pPr>
      <w:r>
        <w:rPr>
          <w:rFonts w:hint="default" w:ascii="Times New Roman" w:hAnsi="Times New Roman" w:eastAsia="方正仿宋_GB2312" w:cs="Times New Roman"/>
          <w:b w:val="0"/>
          <w:bCs w:val="0"/>
          <w:sz w:val="32"/>
          <w:szCs w:val="32"/>
          <w:lang w:val="en-US" w:eastAsia="zh-CN"/>
        </w:rPr>
        <w:t>组长：</w:t>
      </w:r>
      <w:r>
        <w:rPr>
          <w:rFonts w:hint="default" w:ascii="Times New Roman" w:hAnsi="Times New Roman" w:eastAsia="方正仿宋_GB2312" w:cs="Times New Roman"/>
          <w:sz w:val="32"/>
          <w:szCs w:val="32"/>
          <w:lang w:val="en-US" w:eastAsia="zh-CN"/>
        </w:rPr>
        <w:t xml:space="preserve">张一丁 蒋振国 </w:t>
      </w:r>
      <w:r>
        <w:rPr>
          <w:rFonts w:hint="eastAsia" w:ascii="Times New Roman" w:hAnsi="Times New Roman" w:eastAsia="方正仿宋_GB2312" w:cs="Times New Roman"/>
          <w:sz w:val="32"/>
          <w:szCs w:val="32"/>
          <w:lang w:val="en-US" w:eastAsia="zh-CN"/>
        </w:rPr>
        <w:t xml:space="preserve">王志勇 周艳华 牛丽娜  密  杰 </w:t>
      </w:r>
    </w:p>
    <w:p w14:paraId="4200411A">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方正仿宋_GB2312" w:cs="Times New Roman"/>
          <w:b w:val="0"/>
          <w:bCs w:val="0"/>
          <w:sz w:val="32"/>
          <w:szCs w:val="32"/>
          <w:lang w:val="en-US" w:eastAsia="zh-CN"/>
        </w:rPr>
      </w:pPr>
      <w:r>
        <w:rPr>
          <w:rFonts w:hint="eastAsia" w:ascii="Times New Roman" w:hAnsi="Times New Roman" w:eastAsia="方正仿宋_GB2312" w:cs="Times New Roman"/>
          <w:sz w:val="32"/>
          <w:szCs w:val="32"/>
          <w:lang w:val="en-US" w:eastAsia="zh-CN"/>
        </w:rPr>
        <w:t>吴哲亮</w:t>
      </w:r>
    </w:p>
    <w:p w14:paraId="2235E0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组员：各队教练员</w:t>
      </w:r>
    </w:p>
    <w:p w14:paraId="7F8608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工作职责：演练前召开学生动员会，讲明本次演练的重要意义和演练步骤，讲明演练的程序、内容和纪律要求，听从指挥。教练听到应急指挥组发出指令后，立即赶到队上指导学生开展防护工作。</w:t>
      </w:r>
    </w:p>
    <w:p w14:paraId="493E4E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（6）</w:t>
      </w:r>
      <w:r>
        <w:rPr>
          <w:rFonts w:hint="eastAsia" w:ascii="Times New Roman" w:hAnsi="Times New Roman" w:eastAsia="方正仿宋_GB2312" w:cs="Times New Roman"/>
          <w:b w:val="0"/>
          <w:bCs w:val="0"/>
          <w:sz w:val="32"/>
          <w:szCs w:val="32"/>
          <w:lang w:val="en-US" w:eastAsia="zh-CN"/>
        </w:rPr>
        <w:t>防暴保障组</w:t>
      </w:r>
    </w:p>
    <w:p w14:paraId="0B0D5C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 xml:space="preserve">组长：赵美婷 </w:t>
      </w:r>
    </w:p>
    <w:p w14:paraId="0CFF72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 xml:space="preserve">组员：杨民田 舒德平 </w:t>
      </w:r>
      <w:r>
        <w:rPr>
          <w:rFonts w:hint="eastAsia" w:ascii="Times New Roman" w:hAnsi="Times New Roman" w:eastAsia="方正仿宋_GB2312" w:cs="Times New Roman"/>
          <w:b w:val="0"/>
          <w:bCs w:val="0"/>
          <w:sz w:val="32"/>
          <w:szCs w:val="32"/>
          <w:lang w:val="en-US" w:eastAsia="zh-CN"/>
        </w:rPr>
        <w:t>武青青</w:t>
      </w:r>
    </w:p>
    <w:p w14:paraId="31F100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工作职责：负责及时提供应急处置工作必要的物资保障，配备胶木警棍、钢叉、防刺背心、防割手套、盾牌、防暴帽、辣椒水等防护器具，为应急防暴组配备棍子、辣椒水等防护器具。</w:t>
      </w:r>
    </w:p>
    <w:p w14:paraId="5A9F31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kern w:val="2"/>
          <w:sz w:val="32"/>
          <w:szCs w:val="32"/>
          <w:lang w:val="en-US" w:eastAsia="zh-CN" w:bidi="ar-SA"/>
        </w:rPr>
        <w:t>（7）</w:t>
      </w:r>
      <w:r>
        <w:rPr>
          <w:rFonts w:hint="default" w:ascii="Times New Roman" w:hAnsi="Times New Roman" w:eastAsia="方正仿宋_GB2312" w:cs="Times New Roman"/>
          <w:b w:val="0"/>
          <w:bCs w:val="0"/>
          <w:sz w:val="32"/>
          <w:szCs w:val="32"/>
          <w:lang w:val="en-US" w:eastAsia="zh-CN"/>
        </w:rPr>
        <w:t>暴恐分子扮演组</w:t>
      </w:r>
    </w:p>
    <w:p w14:paraId="614C1A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由物业人员或志愿者担任，根据演练预设难度，设置一名或多名。</w:t>
      </w:r>
    </w:p>
    <w:p w14:paraId="51A3C1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3、</w:t>
      </w:r>
      <w:r>
        <w:rPr>
          <w:rFonts w:hint="eastAsia" w:ascii="方正楷体_GB2312" w:hAnsi="方正楷体_GB2312" w:eastAsia="方正楷体_GB2312" w:cs="方正楷体_GB2312"/>
          <w:b w:val="0"/>
          <w:bCs w:val="0"/>
          <w:sz w:val="32"/>
          <w:szCs w:val="32"/>
          <w:lang w:val="en-US" w:eastAsia="zh-CN"/>
        </w:rPr>
        <w:t>其他准备工作</w:t>
      </w:r>
    </w:p>
    <w:p w14:paraId="47989C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（1）各工作组提前召开全体工作人员的培训会议，明确各自岗位和职责，熟悉演练流程。</w:t>
      </w:r>
    </w:p>
    <w:p w14:paraId="46B46C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（2）应急联络组通过各种渠道，包括广播、微信公众号、官网、</w:t>
      </w:r>
      <w:r>
        <w:rPr>
          <w:rFonts w:hint="eastAsia" w:ascii="Times New Roman" w:hAnsi="Times New Roman" w:eastAsia="方正仿宋_GB2312" w:cs="Times New Roman"/>
          <w:b w:val="0"/>
          <w:bCs w:val="0"/>
          <w:sz w:val="32"/>
          <w:szCs w:val="32"/>
          <w:lang w:val="en-US" w:eastAsia="zh-CN"/>
        </w:rPr>
        <w:t>联络群</w:t>
      </w:r>
      <w:r>
        <w:rPr>
          <w:rFonts w:hint="default" w:ascii="Times New Roman" w:hAnsi="Times New Roman" w:eastAsia="方正仿宋_GB2312" w:cs="Times New Roman"/>
          <w:b w:val="0"/>
          <w:bCs w:val="0"/>
          <w:sz w:val="32"/>
          <w:szCs w:val="32"/>
          <w:lang w:val="en-US" w:eastAsia="zh-CN"/>
        </w:rPr>
        <w:t>等，告知所有参演人员以及社会公众，讲明是演练，以学校发出的“警报”为信号，强调演练是预防性、模拟性练习，并非真正的恐怖袭击，以免发生误解而引发谣传。</w:t>
      </w:r>
    </w:p>
    <w:p w14:paraId="46A194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（3）向全校教职员工通报此项安排，要求演练时有工作任务的教职工届时到岗。</w:t>
      </w:r>
    </w:p>
    <w:p w14:paraId="3C7B2B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（4）后勤保障组负责提前为演练购置必要的器械和调试信号，确保线路通畅。</w:t>
      </w:r>
    </w:p>
    <w:p w14:paraId="3C61DC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（5）如有人员受伤，应立即通知校医进行紧急救治，并拨打120急救求助，以最快的速度把伤员就近送往医院抢救。</w:t>
      </w:r>
    </w:p>
    <w:p w14:paraId="0E4197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、应急行动</w:t>
      </w:r>
    </w:p>
    <w:p w14:paraId="00A5E2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楷体_GB2312" w:hAnsi="方正楷体_GB2312" w:eastAsia="方正楷体_GB2312" w:cs="方正楷体_GB2312"/>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1.</w:t>
      </w:r>
      <w:r>
        <w:rPr>
          <w:rFonts w:hint="eastAsia" w:ascii="方正楷体_GB2312" w:hAnsi="方正楷体_GB2312" w:eastAsia="方正楷体_GB2312" w:cs="方正楷体_GB2312"/>
          <w:b w:val="0"/>
          <w:bCs w:val="0"/>
          <w:sz w:val="32"/>
          <w:szCs w:val="32"/>
          <w:lang w:val="en-US" w:eastAsia="zh-CN"/>
        </w:rPr>
        <w:t>先期处置</w:t>
      </w:r>
    </w:p>
    <w:p w14:paraId="25B772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门卫发现持刀(凶器)嫌疑分子试图闯入校园，酌情进行先期处置，阻拦或关闭大门。</w:t>
      </w:r>
    </w:p>
    <w:p w14:paraId="71FFD7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kern w:val="2"/>
          <w:sz w:val="32"/>
          <w:szCs w:val="32"/>
          <w:lang w:val="en-US" w:eastAsia="zh-CN" w:bidi="ar-SA"/>
        </w:rPr>
        <w:t>2.</w:t>
      </w:r>
      <w:r>
        <w:rPr>
          <w:rFonts w:hint="eastAsia" w:ascii="方正楷体_GB2312" w:hAnsi="方正楷体_GB2312" w:eastAsia="方正楷体_GB2312" w:cs="方正楷体_GB2312"/>
          <w:b w:val="0"/>
          <w:bCs w:val="0"/>
          <w:sz w:val="32"/>
          <w:szCs w:val="32"/>
          <w:lang w:val="en-US" w:eastAsia="zh-CN"/>
        </w:rPr>
        <w:t>门卫发出警报</w:t>
      </w:r>
    </w:p>
    <w:p w14:paraId="712AA8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使用对讲机报告学校带班领导或保卫科，学校带班领导及保卫科接到警报后第一时间拨打“110”或派出所联系电话报警，同时开展应急指挥工作。</w:t>
      </w:r>
    </w:p>
    <w:p w14:paraId="61F344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kern w:val="2"/>
          <w:sz w:val="32"/>
          <w:szCs w:val="32"/>
          <w:lang w:val="en-US" w:eastAsia="zh-CN" w:bidi="ar-SA"/>
        </w:rPr>
        <w:t>3.</w:t>
      </w:r>
      <w:r>
        <w:rPr>
          <w:rFonts w:hint="eastAsia" w:ascii="方正楷体_GB2312" w:hAnsi="方正楷体_GB2312" w:eastAsia="方正楷体_GB2312" w:cs="方正楷体_GB2312"/>
          <w:b w:val="0"/>
          <w:bCs w:val="0"/>
          <w:sz w:val="32"/>
          <w:szCs w:val="32"/>
          <w:lang w:val="en-US" w:eastAsia="zh-CN"/>
        </w:rPr>
        <w:t>应急指挥到位</w:t>
      </w:r>
    </w:p>
    <w:p w14:paraId="5C2E90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应急指挥组长接警后，立即前往应急指挥室(值班室)统一协调指挥，并发出提示“老师们同学们，学校大门口发生了恐怖暴力袭击</w:t>
      </w:r>
      <w:r>
        <w:rPr>
          <w:rFonts w:hint="eastAsia" w:ascii="Times New Roman" w:hAnsi="Times New Roman" w:eastAsia="方正仿宋_GB2312" w:cs="Times New Roman"/>
          <w:b w:val="0"/>
          <w:bCs w:val="0"/>
          <w:sz w:val="32"/>
          <w:szCs w:val="32"/>
          <w:lang w:val="en-US" w:eastAsia="zh-CN"/>
        </w:rPr>
        <w:t>，</w:t>
      </w:r>
      <w:r>
        <w:rPr>
          <w:rFonts w:hint="default" w:ascii="Times New Roman" w:hAnsi="Times New Roman" w:eastAsia="方正仿宋_GB2312" w:cs="Times New Roman"/>
          <w:b w:val="0"/>
          <w:bCs w:val="0"/>
          <w:sz w:val="32"/>
          <w:szCs w:val="32"/>
          <w:lang w:val="en-US" w:eastAsia="zh-CN"/>
        </w:rPr>
        <w:t>请大家不要紧张</w:t>
      </w:r>
      <w:r>
        <w:rPr>
          <w:rFonts w:hint="eastAsia" w:ascii="Times New Roman" w:hAnsi="Times New Roman" w:eastAsia="方正仿宋_GB2312" w:cs="Times New Roman"/>
          <w:b w:val="0"/>
          <w:bCs w:val="0"/>
          <w:sz w:val="32"/>
          <w:szCs w:val="32"/>
          <w:lang w:val="en-US" w:eastAsia="zh-CN"/>
        </w:rPr>
        <w:t>，</w:t>
      </w:r>
      <w:r>
        <w:rPr>
          <w:rFonts w:hint="default" w:ascii="Times New Roman" w:hAnsi="Times New Roman" w:eastAsia="方正仿宋_GB2312" w:cs="Times New Roman"/>
          <w:b w:val="0"/>
          <w:bCs w:val="0"/>
          <w:sz w:val="32"/>
          <w:szCs w:val="32"/>
          <w:lang w:val="en-US" w:eastAsia="zh-CN"/>
        </w:rPr>
        <w:t>学校已经报警，并出动了治安防暴小组，请老师们履行职责，坚守岗位，请室外的同学尽快返回教室或训练场馆，关闭门窗，听从教练员及班主任指挥”。各小组长到应急指挥室协助组长协调指挥。</w:t>
      </w:r>
    </w:p>
    <w:p w14:paraId="1D9445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kern w:val="2"/>
          <w:sz w:val="32"/>
          <w:szCs w:val="32"/>
          <w:lang w:val="en-US" w:eastAsia="zh-CN" w:bidi="ar-SA"/>
        </w:rPr>
        <w:t>4.</w:t>
      </w:r>
      <w:r>
        <w:rPr>
          <w:rFonts w:hint="eastAsia" w:ascii="方正楷体_GB2312" w:hAnsi="方正楷体_GB2312" w:eastAsia="方正楷体_GB2312" w:cs="方正楷体_GB2312"/>
          <w:b w:val="0"/>
          <w:bCs w:val="0"/>
          <w:sz w:val="32"/>
          <w:szCs w:val="32"/>
          <w:lang w:val="en-US" w:eastAsia="zh-CN"/>
        </w:rPr>
        <w:t>应急防暴组到位</w:t>
      </w:r>
    </w:p>
    <w:p w14:paraId="495BB5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所有防暴组成员持器械立刻到学校大门口，熟练使用各种防暴器具阻止暴恐分子进入校园。</w:t>
      </w:r>
    </w:p>
    <w:p w14:paraId="0219A6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b w:val="0"/>
          <w:bCs w:val="0"/>
          <w:sz w:val="32"/>
          <w:szCs w:val="32"/>
          <w:lang w:val="en-US" w:eastAsia="zh-CN"/>
        </w:rPr>
      </w:pPr>
      <w:r>
        <w:rPr>
          <w:rFonts w:hint="default" w:ascii="Times New Roman" w:hAnsi="Times New Roman" w:eastAsia="方正仿宋_GB2312" w:cs="Times New Roman"/>
          <w:b w:val="0"/>
          <w:bCs w:val="0"/>
          <w:sz w:val="32"/>
          <w:szCs w:val="32"/>
          <w:lang w:val="en-US" w:eastAsia="zh-CN"/>
        </w:rPr>
        <w:t>5.应急指挥小组调动各方力量，集中力量到暴恐分子突击的入口或暴恐分子聚集点，最终制服暴恐分子，或尽量拖延时间，等待警察到来。</w:t>
      </w:r>
    </w:p>
    <w:p w14:paraId="014B69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sz w:val="32"/>
          <w:szCs w:val="32"/>
          <w:lang w:eastAsia="zh-CN"/>
        </w:rPr>
        <w:t>工作</w:t>
      </w:r>
      <w:r>
        <w:rPr>
          <w:rFonts w:hint="eastAsia" w:ascii="黑体" w:hAnsi="黑体" w:eastAsia="黑体" w:cs="黑体"/>
          <w:sz w:val="32"/>
          <w:szCs w:val="32"/>
          <w:lang w:val="en-US" w:eastAsia="zh-CN"/>
        </w:rPr>
        <w:t>要求</w:t>
      </w:r>
    </w:p>
    <w:p w14:paraId="048267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在应急行动中，各</w:t>
      </w:r>
      <w:r>
        <w:rPr>
          <w:rFonts w:hint="default" w:ascii="Times New Roman" w:hAnsi="Times New Roman" w:eastAsia="方正仿宋_GB2312" w:cs="Times New Roman"/>
          <w:sz w:val="32"/>
          <w:szCs w:val="32"/>
          <w:lang w:eastAsia="zh-CN"/>
        </w:rPr>
        <w:t>小组</w:t>
      </w:r>
      <w:r>
        <w:rPr>
          <w:rFonts w:hint="default" w:ascii="Times New Roman" w:hAnsi="Times New Roman" w:eastAsia="方正仿宋_GB2312" w:cs="Times New Roman"/>
          <w:sz w:val="32"/>
          <w:szCs w:val="32"/>
        </w:rPr>
        <w:t>要密切配合，服从指挥，确保</w:t>
      </w:r>
      <w:r>
        <w:rPr>
          <w:rFonts w:hint="default" w:ascii="Times New Roman" w:hAnsi="Times New Roman" w:eastAsia="方正仿宋_GB2312" w:cs="Times New Roman"/>
          <w:sz w:val="32"/>
          <w:szCs w:val="32"/>
          <w:lang w:eastAsia="zh-CN"/>
        </w:rPr>
        <w:t>信息</w:t>
      </w:r>
      <w:r>
        <w:rPr>
          <w:rFonts w:hint="default" w:ascii="Times New Roman" w:hAnsi="Times New Roman" w:eastAsia="方正仿宋_GB2312" w:cs="Times New Roman"/>
          <w:sz w:val="32"/>
          <w:szCs w:val="32"/>
        </w:rPr>
        <w:t>畅通和各项工作的落实。</w:t>
      </w:r>
    </w:p>
    <w:p w14:paraId="237863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各</w:t>
      </w:r>
      <w:r>
        <w:rPr>
          <w:rFonts w:hint="default" w:ascii="Times New Roman" w:hAnsi="Times New Roman" w:eastAsia="方正仿宋_GB2312" w:cs="Times New Roman"/>
          <w:sz w:val="32"/>
          <w:szCs w:val="32"/>
          <w:lang w:eastAsia="zh-CN"/>
        </w:rPr>
        <w:t>小组</w:t>
      </w:r>
      <w:r>
        <w:rPr>
          <w:rFonts w:hint="default" w:ascii="Times New Roman" w:hAnsi="Times New Roman" w:eastAsia="方正仿宋_GB2312" w:cs="Times New Roman"/>
          <w:sz w:val="32"/>
          <w:szCs w:val="32"/>
        </w:rPr>
        <w:t>应根据本预案，结合</w:t>
      </w:r>
      <w:r>
        <w:rPr>
          <w:rFonts w:hint="default" w:ascii="Times New Roman" w:hAnsi="Times New Roman" w:eastAsia="方正仿宋_GB2312" w:cs="Times New Roman"/>
          <w:sz w:val="32"/>
          <w:szCs w:val="32"/>
          <w:lang w:eastAsia="zh-CN"/>
        </w:rPr>
        <w:t>各小组</w:t>
      </w:r>
      <w:r>
        <w:rPr>
          <w:rFonts w:hint="default" w:ascii="Times New Roman" w:hAnsi="Times New Roman" w:eastAsia="方正仿宋_GB2312" w:cs="Times New Roman"/>
          <w:sz w:val="32"/>
          <w:szCs w:val="32"/>
        </w:rPr>
        <w:t>实际情况，认真</w:t>
      </w:r>
      <w:r>
        <w:rPr>
          <w:rFonts w:hint="default" w:ascii="Times New Roman" w:hAnsi="Times New Roman" w:eastAsia="方正仿宋_GB2312" w:cs="Times New Roman"/>
          <w:sz w:val="32"/>
          <w:szCs w:val="32"/>
          <w:lang w:val="en-US" w:eastAsia="zh-CN"/>
        </w:rPr>
        <w:t>熟练</w:t>
      </w:r>
      <w:r>
        <w:rPr>
          <w:rFonts w:hint="default" w:ascii="Times New Roman" w:hAnsi="Times New Roman" w:eastAsia="方正仿宋_GB2312" w:cs="Times New Roman"/>
          <w:sz w:val="32"/>
          <w:szCs w:val="32"/>
        </w:rPr>
        <w:t>本</w:t>
      </w:r>
      <w:r>
        <w:rPr>
          <w:rFonts w:hint="default" w:ascii="Times New Roman" w:hAnsi="Times New Roman" w:eastAsia="方正仿宋_GB2312" w:cs="Times New Roman"/>
          <w:sz w:val="32"/>
          <w:szCs w:val="32"/>
          <w:lang w:eastAsia="zh-CN"/>
        </w:rPr>
        <w:t>小组</w:t>
      </w:r>
      <w:r>
        <w:rPr>
          <w:rFonts w:hint="default" w:ascii="Times New Roman" w:hAnsi="Times New Roman" w:eastAsia="方正仿宋_GB2312" w:cs="Times New Roman"/>
          <w:sz w:val="32"/>
          <w:szCs w:val="32"/>
          <w:lang w:val="en-US" w:eastAsia="zh-CN"/>
        </w:rPr>
        <w:t>在</w:t>
      </w:r>
      <w:r>
        <w:rPr>
          <w:rFonts w:hint="default" w:ascii="Times New Roman" w:hAnsi="Times New Roman" w:eastAsia="方正仿宋_GB2312" w:cs="Times New Roman"/>
          <w:sz w:val="32"/>
          <w:szCs w:val="32"/>
        </w:rPr>
        <w:t>应急预案</w:t>
      </w:r>
      <w:r>
        <w:rPr>
          <w:rFonts w:hint="default" w:ascii="Times New Roman" w:hAnsi="Times New Roman" w:eastAsia="方正仿宋_GB2312" w:cs="Times New Roman"/>
          <w:sz w:val="32"/>
          <w:szCs w:val="32"/>
          <w:lang w:val="en-US" w:eastAsia="zh-CN"/>
        </w:rPr>
        <w:t>中的职责与技能操作</w:t>
      </w:r>
      <w:r>
        <w:rPr>
          <w:rFonts w:hint="default" w:ascii="Times New Roman" w:hAnsi="Times New Roman" w:eastAsia="方正仿宋_GB2312" w:cs="Times New Roman"/>
          <w:sz w:val="32"/>
          <w:szCs w:val="32"/>
        </w:rPr>
        <w:t>，并切实落实各项组织措施。</w:t>
      </w:r>
    </w:p>
    <w:p w14:paraId="3E903E57">
      <w:pPr>
        <w:spacing w:line="560" w:lineRule="exact"/>
        <w:rPr>
          <w:rFonts w:hint="eastAsia" w:ascii="Times New Roman" w:hAnsi="Times New Roman" w:eastAsia="仿宋_GB2312" w:cs="Times New Roman"/>
          <w:sz w:val="32"/>
          <w:lang w:val="en-US" w:eastAsia="zh-CN"/>
        </w:rPr>
      </w:pPr>
    </w:p>
    <w:p w14:paraId="0E72E54F">
      <w:pPr>
        <w:spacing w:line="560" w:lineRule="exact"/>
        <w:ind w:firstLine="4800" w:firstLineChars="1500"/>
        <w:rPr>
          <w:rFonts w:ascii="Times New Roman" w:hAnsi="Times New Roman" w:eastAsia="仿宋_GB2312" w:cs="Times New Roman"/>
          <w:sz w:val="32"/>
        </w:rPr>
      </w:pPr>
    </w:p>
    <w:p w14:paraId="47CBAD58"/>
    <w:sectPr>
      <w:headerReference r:id="rId5" w:type="first"/>
      <w:footerReference r:id="rId8" w:type="first"/>
      <w:headerReference r:id="rId3" w:type="default"/>
      <w:footerReference r:id="rId6" w:type="default"/>
      <w:headerReference r:id="rId4" w:type="even"/>
      <w:footerReference r:id="rId7" w:type="even"/>
      <w:pgSz w:w="11906" w:h="16838"/>
      <w:pgMar w:top="1417" w:right="1587" w:bottom="1417" w:left="1587" w:header="85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2800"/>
      <w:docPartObj>
        <w:docPartGallery w:val="autotext"/>
      </w:docPartObj>
    </w:sdtPr>
    <w:sdtContent>
      <w:p w14:paraId="5E279F50">
        <w:pPr>
          <w:pStyle w:val="2"/>
          <w:jc w:val="center"/>
        </w:pPr>
        <w:r>
          <w:fldChar w:fldCharType="begin"/>
        </w:r>
        <w:r>
          <w:instrText xml:space="preserve">PAGE   \* MERGEFORMAT</w:instrText>
        </w:r>
        <w:r>
          <w:fldChar w:fldCharType="separate"/>
        </w:r>
        <w:r>
          <w:rPr>
            <w:lang w:val="zh-CN"/>
          </w:rPr>
          <w:t>3</w:t>
        </w:r>
        <w:r>
          <w:fldChar w:fldCharType="end"/>
        </w:r>
      </w:p>
    </w:sdtContent>
  </w:sdt>
  <w:p w14:paraId="147FEBEB">
    <w:pPr>
      <w:ind w:right="420" w:rightChars="200"/>
      <w:jc w:val="right"/>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994E4">
    <w:pPr>
      <w:ind w:left="420" w:leftChars="200"/>
      <w:jc w:val="lef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AD52D">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55BB0">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9E640">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AF98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4C7B9B"/>
    <w:rsid w:val="454C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2025-05-26T07:33:00Z</dcterms:created>
  <dc:creator>biubiu</dc:creator>
  <cp:lastModifiedBy>biubiu</cp:lastModifiedBy>
  <dcterms:modified xsi:type="dcterms:W3CDTF">2025-05-26T07:35:45Z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AC8E353D2B014C63B59BB8E1EC3E23F4_11</vt:lpwstr>
  </property>
  <property fmtid="{D5CDD505-2E9C-101B-9397-08002B2CF9AE}" pid="4" name="KSOTemplateDocerSaveRecord">
    <vt:lpwstr>eyJoZGlkIjoiZTc0YzBiMWQxMDIyYWFhM2FmM2Y4ODg5OGMwMjFhYTgiLCJ1c2VySWQiOiIyMDUxMTEyNDUifQ==</vt:lpwstr>
  </property>
</Properties>
</file>